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2BF83B" w14:textId="30FFDD7F" w:rsidR="00BE1A9D" w:rsidRDefault="00BE1A9D" w:rsidP="00BE1A9D">
      <w:pPr>
        <w:pBdr>
          <w:top w:val="nil"/>
          <w:left w:val="nil"/>
          <w:bottom w:val="nil"/>
          <w:right w:val="nil"/>
          <w:between w:val="nil"/>
        </w:pBdr>
        <w:jc w:val="center"/>
        <w:rPr>
          <w:rFonts w:ascii="Comic Sans MS" w:eastAsia="Arial" w:hAnsi="Comic Sans MS" w:cs="Arial"/>
          <w:b/>
          <w:sz w:val="24"/>
          <w:szCs w:val="24"/>
        </w:rPr>
      </w:pPr>
      <w:r>
        <w:rPr>
          <w:noProof/>
        </w:rPr>
        <w:drawing>
          <wp:inline distT="0" distB="0" distL="0" distR="0" wp14:anchorId="62F10AE9" wp14:editId="543C867A">
            <wp:extent cx="3495675" cy="1476375"/>
            <wp:effectExtent l="0" t="0" r="9525" b="9525"/>
            <wp:docPr id="1" name="Picture 1" descr="C:\My Documents\PrintSpo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PrintSpot\Schoo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1476375"/>
                    </a:xfrm>
                    <a:prstGeom prst="rect">
                      <a:avLst/>
                    </a:prstGeom>
                    <a:noFill/>
                    <a:ln>
                      <a:noFill/>
                    </a:ln>
                  </pic:spPr>
                </pic:pic>
              </a:graphicData>
            </a:graphic>
          </wp:inline>
        </w:drawing>
      </w:r>
    </w:p>
    <w:p w14:paraId="00000001" w14:textId="44100210" w:rsidR="005612E9" w:rsidRPr="00BE1A9D" w:rsidRDefault="00BE1A9D" w:rsidP="00BE1A9D">
      <w:pPr>
        <w:pBdr>
          <w:top w:val="nil"/>
          <w:left w:val="nil"/>
          <w:bottom w:val="nil"/>
          <w:right w:val="nil"/>
          <w:between w:val="nil"/>
        </w:pBdr>
        <w:jc w:val="center"/>
        <w:rPr>
          <w:rFonts w:ascii="Comic Sans MS" w:eastAsia="Arial" w:hAnsi="Comic Sans MS" w:cs="Arial"/>
          <w:b/>
          <w:sz w:val="24"/>
          <w:szCs w:val="24"/>
        </w:rPr>
      </w:pPr>
      <w:r w:rsidRPr="00BE1A9D">
        <w:rPr>
          <w:rFonts w:ascii="Comic Sans MS" w:eastAsia="Arial" w:hAnsi="Comic Sans MS" w:cs="Arial"/>
          <w:b/>
          <w:sz w:val="24"/>
          <w:szCs w:val="24"/>
        </w:rPr>
        <w:t>The Grove School</w:t>
      </w:r>
    </w:p>
    <w:p w14:paraId="00000002" w14:textId="6520FB8A" w:rsidR="005612E9" w:rsidRPr="00BE1A9D" w:rsidRDefault="00C073B1" w:rsidP="00BE1A9D">
      <w:pPr>
        <w:pBdr>
          <w:top w:val="nil"/>
          <w:left w:val="nil"/>
          <w:bottom w:val="nil"/>
          <w:right w:val="nil"/>
          <w:between w:val="nil"/>
        </w:pBdr>
        <w:jc w:val="center"/>
        <w:rPr>
          <w:rFonts w:ascii="Comic Sans MS" w:eastAsia="Arial" w:hAnsi="Comic Sans MS" w:cs="Arial"/>
          <w:b/>
          <w:bCs/>
          <w:sz w:val="24"/>
          <w:szCs w:val="24"/>
        </w:rPr>
      </w:pPr>
      <w:r w:rsidRPr="00BE1A9D">
        <w:rPr>
          <w:rFonts w:ascii="Comic Sans MS" w:eastAsia="Arial" w:hAnsi="Comic Sans MS" w:cs="Arial"/>
          <w:b/>
          <w:bCs/>
          <w:sz w:val="24"/>
          <w:szCs w:val="24"/>
        </w:rPr>
        <w:t>Published equality information about the context of our school (202</w:t>
      </w:r>
      <w:r w:rsidR="723DDF1F" w:rsidRPr="00BE1A9D">
        <w:rPr>
          <w:rFonts w:ascii="Comic Sans MS" w:eastAsia="Arial" w:hAnsi="Comic Sans MS" w:cs="Arial"/>
          <w:b/>
          <w:bCs/>
          <w:sz w:val="24"/>
          <w:szCs w:val="24"/>
        </w:rPr>
        <w:t>1</w:t>
      </w:r>
      <w:r w:rsidRPr="00BE1A9D">
        <w:rPr>
          <w:rFonts w:ascii="Comic Sans MS" w:eastAsia="Arial" w:hAnsi="Comic Sans MS" w:cs="Arial"/>
          <w:b/>
          <w:bCs/>
          <w:sz w:val="24"/>
          <w:szCs w:val="24"/>
        </w:rPr>
        <w:t>)</w:t>
      </w:r>
    </w:p>
    <w:p w14:paraId="00000003" w14:textId="0C0DEBB9" w:rsidR="005612E9" w:rsidRPr="00BE1A9D" w:rsidRDefault="00C073B1" w:rsidP="00BE1A9D">
      <w:pPr>
        <w:pBdr>
          <w:top w:val="nil"/>
          <w:left w:val="nil"/>
          <w:bottom w:val="nil"/>
          <w:right w:val="nil"/>
          <w:between w:val="nil"/>
        </w:pBdr>
        <w:jc w:val="center"/>
        <w:rPr>
          <w:rFonts w:ascii="Comic Sans MS" w:eastAsia="Arial" w:hAnsi="Comic Sans MS" w:cs="Arial"/>
          <w:b/>
          <w:bCs/>
          <w:sz w:val="24"/>
          <w:szCs w:val="24"/>
        </w:rPr>
      </w:pPr>
      <w:r w:rsidRPr="00BE1A9D">
        <w:rPr>
          <w:rFonts w:ascii="Comic Sans MS" w:eastAsia="Arial" w:hAnsi="Comic Sans MS" w:cs="Arial"/>
          <w:b/>
          <w:bCs/>
          <w:sz w:val="24"/>
          <w:szCs w:val="24"/>
        </w:rPr>
        <w:t>Published objectives 202</w:t>
      </w:r>
      <w:r w:rsidR="56AE0DA8" w:rsidRPr="00BE1A9D">
        <w:rPr>
          <w:rFonts w:ascii="Comic Sans MS" w:eastAsia="Arial" w:hAnsi="Comic Sans MS" w:cs="Arial"/>
          <w:b/>
          <w:bCs/>
          <w:sz w:val="24"/>
          <w:szCs w:val="24"/>
        </w:rPr>
        <w:t>1</w:t>
      </w:r>
      <w:r w:rsidRPr="00BE1A9D">
        <w:rPr>
          <w:rFonts w:ascii="Comic Sans MS" w:eastAsia="Arial" w:hAnsi="Comic Sans MS" w:cs="Arial"/>
          <w:b/>
          <w:bCs/>
          <w:sz w:val="24"/>
          <w:szCs w:val="24"/>
        </w:rPr>
        <w:t>-202</w:t>
      </w:r>
      <w:r w:rsidR="77A1EC88" w:rsidRPr="00BE1A9D">
        <w:rPr>
          <w:rFonts w:ascii="Comic Sans MS" w:eastAsia="Arial" w:hAnsi="Comic Sans MS" w:cs="Arial"/>
          <w:b/>
          <w:bCs/>
          <w:sz w:val="24"/>
          <w:szCs w:val="24"/>
        </w:rPr>
        <w:t>5</w:t>
      </w:r>
    </w:p>
    <w:p w14:paraId="00000004" w14:textId="041F54FE"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This is our published information (</w:t>
      </w:r>
      <w:r w:rsidR="4547E485" w:rsidRPr="00BE1A9D">
        <w:rPr>
          <w:rFonts w:ascii="Comic Sans MS" w:eastAsia="Arial" w:hAnsi="Comic Sans MS" w:cs="Arial"/>
          <w:sz w:val="24"/>
          <w:szCs w:val="24"/>
        </w:rPr>
        <w:t xml:space="preserve">January </w:t>
      </w:r>
      <w:r w:rsidRPr="00BE1A9D">
        <w:rPr>
          <w:rFonts w:ascii="Comic Sans MS" w:eastAsia="Arial" w:hAnsi="Comic Sans MS" w:cs="Arial"/>
          <w:sz w:val="24"/>
          <w:szCs w:val="24"/>
        </w:rPr>
        <w:t>202</w:t>
      </w:r>
      <w:r w:rsidR="00BE1A9D" w:rsidRPr="00BE1A9D">
        <w:rPr>
          <w:rFonts w:ascii="Comic Sans MS" w:eastAsia="Arial" w:hAnsi="Comic Sans MS" w:cs="Arial"/>
          <w:sz w:val="24"/>
          <w:szCs w:val="24"/>
        </w:rPr>
        <w:t>2</w:t>
      </w:r>
      <w:r w:rsidRPr="00BE1A9D">
        <w:rPr>
          <w:rFonts w:ascii="Comic Sans MS" w:eastAsia="Arial" w:hAnsi="Comic Sans MS" w:cs="Arial"/>
          <w:sz w:val="24"/>
          <w:szCs w:val="24"/>
        </w:rPr>
        <w:t>) about our school and the ways in which we work to eliminate differences of outcome for groups with protected characteristics. It includes information about the work we do to promote equality and challenge discrimination.</w:t>
      </w:r>
    </w:p>
    <w:p w14:paraId="00000005" w14:textId="613EA2C0" w:rsidR="005612E9" w:rsidRPr="00BE1A9D" w:rsidRDefault="00C073B1" w:rsidP="00BE1A9D">
      <w:pPr>
        <w:pBdr>
          <w:top w:val="nil"/>
          <w:left w:val="nil"/>
          <w:bottom w:val="nil"/>
          <w:right w:val="nil"/>
          <w:between w:val="nil"/>
        </w:pBdr>
        <w:jc w:val="both"/>
        <w:rPr>
          <w:rFonts w:ascii="Comic Sans MS" w:eastAsia="Arial" w:hAnsi="Comic Sans MS" w:cs="Arial"/>
          <w:b/>
          <w:sz w:val="24"/>
          <w:szCs w:val="24"/>
        </w:rPr>
      </w:pPr>
      <w:r w:rsidRPr="00BE1A9D">
        <w:rPr>
          <w:rFonts w:ascii="Comic Sans MS" w:eastAsia="Arial" w:hAnsi="Comic Sans MS" w:cs="Arial"/>
          <w:b/>
          <w:sz w:val="24"/>
          <w:szCs w:val="24"/>
        </w:rPr>
        <w:t>The school has data on its composition broken down by year group, ethnicity and gender and by proficiency in English</w:t>
      </w:r>
      <w:r w:rsidR="00BE1A9D">
        <w:rPr>
          <w:rFonts w:ascii="Comic Sans MS" w:eastAsia="Arial" w:hAnsi="Comic Sans MS" w:cs="Arial"/>
          <w:b/>
          <w:sz w:val="24"/>
          <w:szCs w:val="24"/>
        </w:rPr>
        <w:t>, as well as the specialist needs of our pupils who all have EHCP’s</w:t>
      </w:r>
      <w:r w:rsidRPr="00BE1A9D">
        <w:rPr>
          <w:rFonts w:ascii="Comic Sans MS" w:eastAsia="Arial" w:hAnsi="Comic Sans MS" w:cs="Arial"/>
          <w:b/>
          <w:sz w:val="24"/>
          <w:szCs w:val="24"/>
        </w:rPr>
        <w:t>. This is available on request</w:t>
      </w:r>
    </w:p>
    <w:p w14:paraId="00000006" w14:textId="6DF7F556"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 xml:space="preserve">The school is a small </w:t>
      </w:r>
      <w:r w:rsidR="00A15103">
        <w:rPr>
          <w:rFonts w:ascii="Comic Sans MS" w:eastAsia="Arial" w:hAnsi="Comic Sans MS" w:cs="Arial"/>
          <w:sz w:val="24"/>
          <w:szCs w:val="24"/>
        </w:rPr>
        <w:t>Special</w:t>
      </w:r>
      <w:r w:rsidRPr="00BE1A9D">
        <w:rPr>
          <w:rFonts w:ascii="Comic Sans MS" w:eastAsia="Arial" w:hAnsi="Comic Sans MS" w:cs="Arial"/>
          <w:sz w:val="24"/>
          <w:szCs w:val="24"/>
        </w:rPr>
        <w:t xml:space="preserve"> </w:t>
      </w:r>
      <w:r w:rsidR="00A15103">
        <w:rPr>
          <w:rFonts w:ascii="Comic Sans MS" w:eastAsia="Arial" w:hAnsi="Comic Sans MS" w:cs="Arial"/>
          <w:sz w:val="24"/>
          <w:szCs w:val="24"/>
        </w:rPr>
        <w:t>S</w:t>
      </w:r>
      <w:r w:rsidRPr="00BE1A9D">
        <w:rPr>
          <w:rFonts w:ascii="Comic Sans MS" w:eastAsia="Arial" w:hAnsi="Comic Sans MS" w:cs="Arial"/>
          <w:sz w:val="24"/>
          <w:szCs w:val="24"/>
        </w:rPr>
        <w:t>chool</w:t>
      </w:r>
      <w:r w:rsidR="00F54A8D">
        <w:rPr>
          <w:rFonts w:ascii="Comic Sans MS" w:eastAsia="Arial" w:hAnsi="Comic Sans MS" w:cs="Arial"/>
          <w:sz w:val="24"/>
          <w:szCs w:val="24"/>
        </w:rPr>
        <w:t xml:space="preserve"> for pupils with Profound, </w:t>
      </w:r>
      <w:r w:rsidR="00D024FB">
        <w:rPr>
          <w:rFonts w:ascii="Comic Sans MS" w:eastAsia="Arial" w:hAnsi="Comic Sans MS" w:cs="Arial"/>
          <w:sz w:val="24"/>
          <w:szCs w:val="24"/>
        </w:rPr>
        <w:t>Multiple</w:t>
      </w:r>
      <w:r w:rsidR="00F54A8D">
        <w:rPr>
          <w:rFonts w:ascii="Comic Sans MS" w:eastAsia="Arial" w:hAnsi="Comic Sans MS" w:cs="Arial"/>
          <w:sz w:val="24"/>
          <w:szCs w:val="24"/>
        </w:rPr>
        <w:t xml:space="preserve"> Learning difficulties and Severe Learning Difficulties, </w:t>
      </w:r>
      <w:r w:rsidRPr="00BE1A9D">
        <w:rPr>
          <w:rFonts w:ascii="Comic Sans MS" w:eastAsia="Arial" w:hAnsi="Comic Sans MS" w:cs="Arial"/>
          <w:sz w:val="24"/>
          <w:szCs w:val="24"/>
        </w:rPr>
        <w:t xml:space="preserve"> in the Berwick Partnership in north Northumberland. Th</w:t>
      </w:r>
      <w:r w:rsidR="003621A0">
        <w:rPr>
          <w:rFonts w:ascii="Comic Sans MS" w:eastAsia="Arial" w:hAnsi="Comic Sans MS" w:cs="Arial"/>
          <w:sz w:val="24"/>
          <w:szCs w:val="24"/>
        </w:rPr>
        <w:t xml:space="preserve">e </w:t>
      </w:r>
      <w:r w:rsidR="003621A0">
        <w:rPr>
          <w:rFonts w:ascii="Comic Sans MS" w:eastAsia="Arial" w:hAnsi="Comic Sans MS" w:cs="Arial"/>
          <w:color w:val="1155CC"/>
          <w:sz w:val="24"/>
          <w:szCs w:val="24"/>
          <w:u w:val="single"/>
        </w:rPr>
        <w:t>Ethos and Vision</w:t>
      </w:r>
      <w:r w:rsidRPr="00BE1A9D">
        <w:rPr>
          <w:rFonts w:ascii="Comic Sans MS" w:eastAsia="Arial" w:hAnsi="Comic Sans MS" w:cs="Arial"/>
          <w:sz w:val="24"/>
          <w:szCs w:val="24"/>
        </w:rPr>
        <w:t xml:space="preserve"> outlines our ambitions for the children, our place in the global community and our vision for learning</w:t>
      </w:r>
      <w:r w:rsidR="00F54A8D">
        <w:rPr>
          <w:rFonts w:ascii="Comic Sans MS" w:eastAsia="Arial" w:hAnsi="Comic Sans MS" w:cs="Arial"/>
          <w:sz w:val="24"/>
          <w:szCs w:val="24"/>
        </w:rPr>
        <w:t xml:space="preserve"> and is available to view on our website.</w:t>
      </w:r>
    </w:p>
    <w:p w14:paraId="00000007" w14:textId="60D42E5C" w:rsidR="005612E9" w:rsidRPr="00BE1A9D" w:rsidRDefault="00C073B1" w:rsidP="00BE1A9D">
      <w:pPr>
        <w:jc w:val="both"/>
        <w:rPr>
          <w:rFonts w:ascii="Comic Sans MS" w:eastAsia="Arial" w:hAnsi="Comic Sans MS" w:cs="Arial"/>
          <w:sz w:val="24"/>
          <w:szCs w:val="24"/>
        </w:rPr>
      </w:pPr>
      <w:r w:rsidRPr="00BE1A9D">
        <w:rPr>
          <w:rFonts w:ascii="Comic Sans MS" w:eastAsia="Arial" w:hAnsi="Comic Sans MS" w:cs="Arial"/>
          <w:sz w:val="24"/>
          <w:szCs w:val="24"/>
        </w:rPr>
        <w:t>We teach children about their rights and the school’s values, about respect for one another and the wider communities to which they belong. We celebrate individuality and the unique talents and characteristics of each child. Our school promotes the British values of tolerance and mutual respect</w:t>
      </w:r>
      <w:r w:rsidR="682D37B7" w:rsidRPr="00BE1A9D">
        <w:rPr>
          <w:rFonts w:ascii="Comic Sans MS" w:eastAsia="Arial" w:hAnsi="Comic Sans MS" w:cs="Arial"/>
          <w:sz w:val="24"/>
          <w:szCs w:val="24"/>
        </w:rPr>
        <w:t>, democracy and the rule of law</w:t>
      </w:r>
      <w:r w:rsidR="00F54A8D">
        <w:rPr>
          <w:rFonts w:ascii="Comic Sans MS" w:eastAsia="Arial" w:hAnsi="Comic Sans MS" w:cs="Arial"/>
          <w:sz w:val="24"/>
          <w:szCs w:val="24"/>
        </w:rPr>
        <w:t xml:space="preserve"> through an embedded approach to these values in our curriculum at levels that are appropriate to the individual needs of our pupils.</w:t>
      </w:r>
    </w:p>
    <w:p w14:paraId="00000008" w14:textId="30EC2669" w:rsidR="005612E9" w:rsidRPr="00BE1A9D" w:rsidRDefault="00C073B1" w:rsidP="00BE1A9D">
      <w:pPr>
        <w:jc w:val="both"/>
        <w:rPr>
          <w:rFonts w:ascii="Comic Sans MS" w:eastAsia="Arial" w:hAnsi="Comic Sans MS" w:cs="Arial"/>
          <w:sz w:val="24"/>
          <w:szCs w:val="24"/>
        </w:rPr>
      </w:pPr>
      <w:r w:rsidRPr="00BE1A9D">
        <w:rPr>
          <w:rFonts w:ascii="Comic Sans MS" w:eastAsia="Arial" w:hAnsi="Comic Sans MS" w:cs="Arial"/>
          <w:sz w:val="24"/>
          <w:szCs w:val="24"/>
        </w:rPr>
        <w:t xml:space="preserve">The school’s ambitious curriculum underpins our values of </w:t>
      </w:r>
      <w:r w:rsidR="00F54A8D">
        <w:rPr>
          <w:rFonts w:ascii="Comic Sans MS" w:eastAsia="Arial" w:hAnsi="Comic Sans MS" w:cs="Arial"/>
          <w:sz w:val="24"/>
          <w:szCs w:val="24"/>
        </w:rPr>
        <w:t xml:space="preserve">Dream, Believe, Achieve. </w:t>
      </w:r>
      <w:r w:rsidRPr="00BE1A9D">
        <w:rPr>
          <w:rFonts w:ascii="Comic Sans MS" w:eastAsia="Arial" w:hAnsi="Comic Sans MS" w:cs="Arial"/>
          <w:sz w:val="24"/>
          <w:szCs w:val="24"/>
        </w:rPr>
        <w:t>We prepare children well for the opportunities, responsibilities and experiences of later life.</w:t>
      </w:r>
    </w:p>
    <w:p w14:paraId="00000009" w14:textId="6056BF44"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lastRenderedPageBreak/>
        <w:t>Very few of the current cohort of children speak a community language other than English or are of B</w:t>
      </w:r>
      <w:r w:rsidR="483EF696" w:rsidRPr="00BE1A9D">
        <w:rPr>
          <w:rFonts w:ascii="Comic Sans MS" w:eastAsia="Arial" w:hAnsi="Comic Sans MS" w:cs="Arial"/>
          <w:sz w:val="24"/>
          <w:szCs w:val="24"/>
        </w:rPr>
        <w:t>lack or minority</w:t>
      </w:r>
      <w:r w:rsidRPr="00BE1A9D">
        <w:rPr>
          <w:rFonts w:ascii="Comic Sans MS" w:eastAsia="Arial" w:hAnsi="Comic Sans MS" w:cs="Arial"/>
          <w:sz w:val="24"/>
          <w:szCs w:val="24"/>
        </w:rPr>
        <w:t xml:space="preserve"> heritage. </w:t>
      </w:r>
    </w:p>
    <w:p w14:paraId="0000000A" w14:textId="1A02AA48"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 xml:space="preserve">Our disadvantaged pupils in respect of whom we receive the </w:t>
      </w:r>
      <w:hyperlink r:id="rId8">
        <w:r w:rsidRPr="00BE1A9D">
          <w:rPr>
            <w:rFonts w:ascii="Comic Sans MS" w:eastAsia="Arial" w:hAnsi="Comic Sans MS" w:cs="Arial"/>
            <w:color w:val="1155CC"/>
            <w:sz w:val="24"/>
            <w:szCs w:val="24"/>
            <w:u w:val="single"/>
          </w:rPr>
          <w:t xml:space="preserve">Pupil Premium Grant </w:t>
        </w:r>
      </w:hyperlink>
      <w:r w:rsidRPr="00BE1A9D">
        <w:rPr>
          <w:rFonts w:ascii="Comic Sans MS" w:eastAsia="Arial" w:hAnsi="Comic Sans MS" w:cs="Arial"/>
          <w:sz w:val="24"/>
          <w:szCs w:val="24"/>
        </w:rPr>
        <w:t xml:space="preserve">are reported on as a discrete group in order to demonstrate the effect of the additional funding on diminishing the differences in outcomes for these pupils compared with their peers. We use the funding effectively on evidence-based approaches. </w:t>
      </w:r>
      <w:r w:rsidR="00D024FB">
        <w:rPr>
          <w:rFonts w:ascii="Comic Sans MS" w:eastAsia="Arial" w:hAnsi="Comic Sans MS" w:cs="Arial"/>
          <w:sz w:val="24"/>
          <w:szCs w:val="24"/>
        </w:rPr>
        <w:t xml:space="preserve">The number of pupils requiring the support of an EHCP and Specialist provision has increased and continues to increase in Northumberland by about 3% pre-year. This has meant that the school has continued to increase its role to try and support these learners in their local community. The school building is now at capacity and will not be able to extend or expand any further due to the restricted site on which it sits. </w:t>
      </w:r>
    </w:p>
    <w:p w14:paraId="0000000B" w14:textId="77777777"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Objectives relating to children eligible for Free School Meals have a significant priority for schools, in spite of financial disadvantage not being a protected characteristic in law. Many eligible pupils also have additional protected characteristics, for example disability or ethnicity.</w:t>
      </w:r>
    </w:p>
    <w:p w14:paraId="0000000C" w14:textId="77777777"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We represent, discuss and welcome family diversity and the positive aspects of diversity in families. We welcome the opportunity to discuss any perception that family diversity may be uncomfortable for members of the wider school community to accept; our priority is that every child feels safe and knows that we are committed to our legal duty to protect them from discrimination. We audit resources and displays, letters home and the language we use for intentional and unconscious bias and aim to develop the capacity of the entire workforce to embody the school’s inclusive ethos based on values of responsibility and caring citizenship.</w:t>
      </w:r>
    </w:p>
    <w:p w14:paraId="272D1FD3" w14:textId="29910F70"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 xml:space="preserve">We challenge gender stereotypes and promote gender equality. </w:t>
      </w:r>
      <w:r w:rsidR="00CE2F84">
        <w:rPr>
          <w:rFonts w:ascii="Comic Sans MS" w:eastAsia="Arial" w:hAnsi="Comic Sans MS" w:cs="Arial"/>
          <w:sz w:val="24"/>
          <w:szCs w:val="24"/>
        </w:rPr>
        <w:t xml:space="preserve">This is embedded in our curriculum and throughout our school. We ensure that our resources and books reflect the differences gender and gender diversity. </w:t>
      </w:r>
    </w:p>
    <w:p w14:paraId="0000000E" w14:textId="34CB9AAE"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 xml:space="preserve">We want all of our pupils to succeed and achieve their full potential; academically, physically and socially in an atmosphere where they can grow and acquire useful skills, </w:t>
      </w:r>
      <w:r w:rsidR="2265FDCA" w:rsidRPr="00BE1A9D">
        <w:rPr>
          <w:rFonts w:ascii="Comic Sans MS" w:eastAsia="Arial" w:hAnsi="Comic Sans MS" w:cs="Arial"/>
          <w:sz w:val="24"/>
          <w:szCs w:val="24"/>
        </w:rPr>
        <w:t>values</w:t>
      </w:r>
      <w:r w:rsidRPr="00BE1A9D">
        <w:rPr>
          <w:rFonts w:ascii="Comic Sans MS" w:eastAsia="Arial" w:hAnsi="Comic Sans MS" w:cs="Arial"/>
          <w:sz w:val="24"/>
          <w:szCs w:val="24"/>
        </w:rPr>
        <w:t xml:space="preserve"> and attitudes. </w:t>
      </w:r>
    </w:p>
    <w:p w14:paraId="0000000F" w14:textId="37F54E77" w:rsidR="005612E9" w:rsidRPr="00BE1A9D" w:rsidRDefault="00CE2F84" w:rsidP="00BE1A9D">
      <w:pPr>
        <w:pBdr>
          <w:top w:val="nil"/>
          <w:left w:val="nil"/>
          <w:bottom w:val="nil"/>
          <w:right w:val="nil"/>
          <w:between w:val="nil"/>
        </w:pBdr>
        <w:jc w:val="both"/>
        <w:rPr>
          <w:rFonts w:ascii="Comic Sans MS" w:eastAsia="Arial" w:hAnsi="Comic Sans MS" w:cs="Arial"/>
          <w:b/>
          <w:bCs/>
          <w:sz w:val="24"/>
          <w:szCs w:val="24"/>
        </w:rPr>
      </w:pPr>
      <w:r>
        <w:rPr>
          <w:rFonts w:ascii="Comic Sans MS" w:eastAsia="Arial" w:hAnsi="Comic Sans MS" w:cs="Arial"/>
          <w:sz w:val="24"/>
          <w:szCs w:val="24"/>
        </w:rPr>
        <w:t>Our school uniform</w:t>
      </w:r>
      <w:r w:rsidR="00C073B1" w:rsidRPr="00BE1A9D">
        <w:rPr>
          <w:rFonts w:ascii="Comic Sans MS" w:eastAsia="Arial" w:hAnsi="Comic Sans MS" w:cs="Arial"/>
          <w:sz w:val="24"/>
          <w:szCs w:val="24"/>
        </w:rPr>
        <w:t xml:space="preserve"> is flexible and </w:t>
      </w:r>
      <w:r w:rsidR="4EDAC8A6" w:rsidRPr="00BE1A9D">
        <w:rPr>
          <w:rFonts w:ascii="Comic Sans MS" w:eastAsia="Arial" w:hAnsi="Comic Sans MS" w:cs="Arial"/>
          <w:sz w:val="24"/>
          <w:szCs w:val="24"/>
        </w:rPr>
        <w:t>does not</w:t>
      </w:r>
      <w:r w:rsidR="3705A774" w:rsidRPr="00BE1A9D">
        <w:rPr>
          <w:rFonts w:ascii="Comic Sans MS" w:eastAsia="Arial" w:hAnsi="Comic Sans MS" w:cs="Arial"/>
          <w:sz w:val="24"/>
          <w:szCs w:val="24"/>
        </w:rPr>
        <w:t xml:space="preserve"> </w:t>
      </w:r>
      <w:r w:rsidR="6B443031" w:rsidRPr="00BE1A9D">
        <w:rPr>
          <w:rFonts w:ascii="Comic Sans MS" w:eastAsia="Arial" w:hAnsi="Comic Sans MS" w:cs="Arial"/>
          <w:sz w:val="24"/>
          <w:szCs w:val="24"/>
        </w:rPr>
        <w:t>exclude anyone</w:t>
      </w:r>
      <w:r w:rsidR="00C073B1" w:rsidRPr="00BE1A9D">
        <w:rPr>
          <w:rFonts w:ascii="Comic Sans MS" w:eastAsia="Arial" w:hAnsi="Comic Sans MS" w:cs="Arial"/>
          <w:sz w:val="24"/>
          <w:szCs w:val="24"/>
        </w:rPr>
        <w:t xml:space="preserve"> on the basis of gender, race, disability, gender identity</w:t>
      </w:r>
      <w:r w:rsidR="7EFBABF7" w:rsidRPr="00BE1A9D">
        <w:rPr>
          <w:rFonts w:ascii="Comic Sans MS" w:eastAsia="Arial" w:hAnsi="Comic Sans MS" w:cs="Arial"/>
          <w:sz w:val="24"/>
          <w:szCs w:val="24"/>
        </w:rPr>
        <w:t>, financial status</w:t>
      </w:r>
      <w:r w:rsidR="00C073B1" w:rsidRPr="00BE1A9D">
        <w:rPr>
          <w:rFonts w:ascii="Comic Sans MS" w:eastAsia="Arial" w:hAnsi="Comic Sans MS" w:cs="Arial"/>
          <w:sz w:val="24"/>
          <w:szCs w:val="24"/>
        </w:rPr>
        <w:t xml:space="preserve"> or belief.</w:t>
      </w:r>
    </w:p>
    <w:p w14:paraId="00000010" w14:textId="61FF63F6"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lastRenderedPageBreak/>
        <w:t xml:space="preserve">Our school has clear protocols and targeted provision to support these pupils who require additional learning or emotional support. The SEND policy </w:t>
      </w:r>
      <w:r w:rsidR="66ED473D" w:rsidRPr="00BE1A9D">
        <w:rPr>
          <w:rFonts w:ascii="Comic Sans MS" w:eastAsia="Arial" w:hAnsi="Comic Sans MS" w:cs="Arial"/>
          <w:sz w:val="24"/>
          <w:szCs w:val="24"/>
        </w:rPr>
        <w:t xml:space="preserve">and accessibility plan are </w:t>
      </w:r>
      <w:r w:rsidRPr="00BE1A9D">
        <w:rPr>
          <w:rFonts w:ascii="Comic Sans MS" w:eastAsia="Arial" w:hAnsi="Comic Sans MS" w:cs="Arial"/>
          <w:sz w:val="24"/>
          <w:szCs w:val="24"/>
        </w:rPr>
        <w:t>accessible from the school web site.</w:t>
      </w:r>
    </w:p>
    <w:p w14:paraId="00000011" w14:textId="6D0BC5A8"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 xml:space="preserve">Both school buildings are accessible to people with physical disabilities. </w:t>
      </w:r>
      <w:r w:rsidR="00CE2F84">
        <w:rPr>
          <w:rFonts w:ascii="Comic Sans MS" w:eastAsia="Arial" w:hAnsi="Comic Sans MS" w:cs="Arial"/>
          <w:sz w:val="24"/>
          <w:szCs w:val="24"/>
        </w:rPr>
        <w:t xml:space="preserve">We have </w:t>
      </w:r>
      <w:r w:rsidR="00B251D0">
        <w:rPr>
          <w:rFonts w:ascii="Comic Sans MS" w:eastAsia="Arial" w:hAnsi="Comic Sans MS" w:cs="Arial"/>
          <w:sz w:val="24"/>
          <w:szCs w:val="24"/>
        </w:rPr>
        <w:t>speciality adapted changing areas for those pupils who require these, we have ensured that these areas are calm and comfortable spaces</w:t>
      </w:r>
      <w:r w:rsidRPr="00BE1A9D">
        <w:rPr>
          <w:rFonts w:ascii="Comic Sans MS" w:eastAsia="Arial" w:hAnsi="Comic Sans MS" w:cs="Arial"/>
          <w:sz w:val="24"/>
          <w:szCs w:val="24"/>
        </w:rPr>
        <w:t>.</w:t>
      </w:r>
      <w:r w:rsidR="00B251D0">
        <w:rPr>
          <w:rFonts w:ascii="Comic Sans MS" w:eastAsia="Arial" w:hAnsi="Comic Sans MS" w:cs="Arial"/>
          <w:sz w:val="24"/>
          <w:szCs w:val="24"/>
        </w:rPr>
        <w:t xml:space="preserve"> We have specialist rooms to support our pupils that include, Soft Play, Sensory Room and Hydrotherapy. These rooms enable us to provide therapies for pupils who require them, as well as supporting pupils with additional needs in the wider community.</w:t>
      </w:r>
    </w:p>
    <w:p w14:paraId="4E0A9AD2" w14:textId="2F7E1760" w:rsidR="2C100F88" w:rsidRPr="00BE1A9D" w:rsidRDefault="2C100F88" w:rsidP="00BE1A9D">
      <w:pPr>
        <w:jc w:val="both"/>
        <w:rPr>
          <w:rFonts w:ascii="Comic Sans MS" w:eastAsia="Arial" w:hAnsi="Comic Sans MS" w:cs="Arial"/>
          <w:sz w:val="24"/>
          <w:szCs w:val="24"/>
        </w:rPr>
      </w:pPr>
      <w:r w:rsidRPr="00BE1A9D">
        <w:rPr>
          <w:rFonts w:ascii="Comic Sans MS" w:eastAsia="Arial" w:hAnsi="Comic Sans MS" w:cs="Arial"/>
          <w:sz w:val="24"/>
          <w:szCs w:val="24"/>
        </w:rPr>
        <w:t xml:space="preserve">The school pays for in-house </w:t>
      </w:r>
      <w:r w:rsidR="008C0836">
        <w:rPr>
          <w:rFonts w:ascii="Comic Sans MS" w:eastAsia="Arial" w:hAnsi="Comic Sans MS" w:cs="Arial"/>
          <w:sz w:val="24"/>
          <w:szCs w:val="24"/>
        </w:rPr>
        <w:t>Occupational</w:t>
      </w:r>
      <w:r w:rsidR="00B251D0">
        <w:rPr>
          <w:rFonts w:ascii="Comic Sans MS" w:eastAsia="Arial" w:hAnsi="Comic Sans MS" w:cs="Arial"/>
          <w:sz w:val="24"/>
          <w:szCs w:val="24"/>
        </w:rPr>
        <w:t xml:space="preserve"> Therapy support for pupils, this is once a fortnight. We are supported by a </w:t>
      </w:r>
      <w:r w:rsidR="008C0836">
        <w:rPr>
          <w:rFonts w:ascii="Comic Sans MS" w:eastAsia="Arial" w:hAnsi="Comic Sans MS" w:cs="Arial"/>
          <w:sz w:val="24"/>
          <w:szCs w:val="24"/>
        </w:rPr>
        <w:t>Multi-professional</w:t>
      </w:r>
      <w:r w:rsidR="00B251D0">
        <w:rPr>
          <w:rFonts w:ascii="Comic Sans MS" w:eastAsia="Arial" w:hAnsi="Comic Sans MS" w:cs="Arial"/>
          <w:sz w:val="24"/>
          <w:szCs w:val="24"/>
        </w:rPr>
        <w:t xml:space="preserve"> team who we plan with to ensure that the targets we set our pupils cover all areas of their developmen</w:t>
      </w:r>
      <w:r w:rsidR="008C0836">
        <w:rPr>
          <w:rFonts w:ascii="Comic Sans MS" w:eastAsia="Arial" w:hAnsi="Comic Sans MS" w:cs="Arial"/>
          <w:sz w:val="24"/>
          <w:szCs w:val="24"/>
        </w:rPr>
        <w:t xml:space="preserve">t. </w:t>
      </w:r>
      <w:r w:rsidR="4CBA2F30" w:rsidRPr="00BE1A9D">
        <w:rPr>
          <w:rFonts w:ascii="Comic Sans MS" w:eastAsia="Arial" w:hAnsi="Comic Sans MS" w:cs="Arial"/>
          <w:sz w:val="24"/>
          <w:szCs w:val="24"/>
        </w:rPr>
        <w:t xml:space="preserve"> </w:t>
      </w:r>
    </w:p>
    <w:p w14:paraId="00000012" w14:textId="77777777"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The school’s accessibility plan explains in more detail the ways in which we plan to improve access to the environment, curriculum and written material for pupils.</w:t>
      </w:r>
    </w:p>
    <w:p w14:paraId="00000013" w14:textId="10BF19A9"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We record and report instances of discriminatory language</w:t>
      </w:r>
      <w:r w:rsidR="22EA2FEC" w:rsidRPr="00BE1A9D">
        <w:rPr>
          <w:rFonts w:ascii="Comic Sans MS" w:eastAsia="Arial" w:hAnsi="Comic Sans MS" w:cs="Arial"/>
          <w:sz w:val="24"/>
          <w:szCs w:val="24"/>
        </w:rPr>
        <w:t>, peer-on-peer abuse</w:t>
      </w:r>
      <w:r w:rsidRPr="00BE1A9D">
        <w:rPr>
          <w:rFonts w:ascii="Comic Sans MS" w:eastAsia="Arial" w:hAnsi="Comic Sans MS" w:cs="Arial"/>
          <w:sz w:val="24"/>
          <w:szCs w:val="24"/>
        </w:rPr>
        <w:t xml:space="preserve"> or bullying, and try to help children to understand </w:t>
      </w:r>
      <w:r w:rsidR="34145AEE" w:rsidRPr="00BE1A9D">
        <w:rPr>
          <w:rFonts w:ascii="Comic Sans MS" w:eastAsia="Arial" w:hAnsi="Comic Sans MS" w:cs="Arial"/>
          <w:sz w:val="24"/>
          <w:szCs w:val="24"/>
        </w:rPr>
        <w:t>why</w:t>
      </w:r>
      <w:r w:rsidRPr="00BE1A9D">
        <w:rPr>
          <w:rFonts w:ascii="Comic Sans MS" w:eastAsia="Arial" w:hAnsi="Comic Sans MS" w:cs="Arial"/>
          <w:sz w:val="24"/>
          <w:szCs w:val="24"/>
        </w:rPr>
        <w:t xml:space="preserve"> discriminatory </w:t>
      </w:r>
      <w:r w:rsidR="5D373B61" w:rsidRPr="00BE1A9D">
        <w:rPr>
          <w:rFonts w:ascii="Comic Sans MS" w:eastAsia="Arial" w:hAnsi="Comic Sans MS" w:cs="Arial"/>
          <w:sz w:val="24"/>
          <w:szCs w:val="24"/>
        </w:rPr>
        <w:t>language does not belong in the atmosphere of positive</w:t>
      </w:r>
      <w:r w:rsidR="40E187B6" w:rsidRPr="00BE1A9D">
        <w:rPr>
          <w:rFonts w:ascii="Comic Sans MS" w:eastAsia="Arial" w:hAnsi="Comic Sans MS" w:cs="Arial"/>
          <w:sz w:val="24"/>
          <w:szCs w:val="24"/>
        </w:rPr>
        <w:t xml:space="preserve"> and healthy</w:t>
      </w:r>
      <w:r w:rsidR="5D373B61" w:rsidRPr="00BE1A9D">
        <w:rPr>
          <w:rFonts w:ascii="Comic Sans MS" w:eastAsia="Arial" w:hAnsi="Comic Sans MS" w:cs="Arial"/>
          <w:sz w:val="24"/>
          <w:szCs w:val="24"/>
        </w:rPr>
        <w:t xml:space="preserve"> relationships we </w:t>
      </w:r>
      <w:r w:rsidR="332EF55A" w:rsidRPr="00BE1A9D">
        <w:rPr>
          <w:rFonts w:ascii="Comic Sans MS" w:eastAsia="Arial" w:hAnsi="Comic Sans MS" w:cs="Arial"/>
          <w:sz w:val="24"/>
          <w:szCs w:val="24"/>
        </w:rPr>
        <w:t>promote.</w:t>
      </w:r>
    </w:p>
    <w:p w14:paraId="00000014" w14:textId="39D43479"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 xml:space="preserve">All staff and governors </w:t>
      </w:r>
      <w:r w:rsidR="13EAFFA9" w:rsidRPr="00BE1A9D">
        <w:rPr>
          <w:rFonts w:ascii="Comic Sans MS" w:eastAsia="Arial" w:hAnsi="Comic Sans MS" w:cs="Arial"/>
          <w:sz w:val="24"/>
          <w:szCs w:val="24"/>
        </w:rPr>
        <w:t>undertake appropriate training about inclusion, equality and safeguarding.</w:t>
      </w:r>
      <w:r w:rsidRPr="00BE1A9D">
        <w:rPr>
          <w:rFonts w:ascii="Comic Sans MS" w:eastAsia="Arial" w:hAnsi="Comic Sans MS" w:cs="Arial"/>
          <w:sz w:val="24"/>
          <w:szCs w:val="24"/>
        </w:rPr>
        <w:t xml:space="preserve"> There is a clear understanding of the relationship between</w:t>
      </w:r>
      <w:r w:rsidR="528FE4DA" w:rsidRPr="00BE1A9D">
        <w:rPr>
          <w:rFonts w:ascii="Comic Sans MS" w:eastAsia="Arial" w:hAnsi="Comic Sans MS" w:cs="Arial"/>
          <w:sz w:val="24"/>
          <w:szCs w:val="24"/>
        </w:rPr>
        <w:t xml:space="preserve"> extreme perspectives of</w:t>
      </w:r>
      <w:r w:rsidRPr="00BE1A9D">
        <w:rPr>
          <w:rFonts w:ascii="Comic Sans MS" w:eastAsia="Arial" w:hAnsi="Comic Sans MS" w:cs="Arial"/>
          <w:sz w:val="24"/>
          <w:szCs w:val="24"/>
        </w:rPr>
        <w:t xml:space="preserve"> </w:t>
      </w:r>
      <w:r w:rsidR="7F866CE7" w:rsidRPr="00BE1A9D">
        <w:rPr>
          <w:rFonts w:ascii="Comic Sans MS" w:eastAsia="Arial" w:hAnsi="Comic Sans MS" w:cs="Arial"/>
          <w:sz w:val="24"/>
          <w:szCs w:val="24"/>
        </w:rPr>
        <w:t>stigma and discrimination and when to make a referral</w:t>
      </w:r>
      <w:r w:rsidRPr="00BE1A9D">
        <w:rPr>
          <w:rFonts w:ascii="Comic Sans MS" w:eastAsia="Arial" w:hAnsi="Comic Sans MS" w:cs="Arial"/>
          <w:sz w:val="24"/>
          <w:szCs w:val="24"/>
        </w:rPr>
        <w:t>.</w:t>
      </w:r>
    </w:p>
    <w:p w14:paraId="00000015" w14:textId="77777777" w:rsidR="005612E9" w:rsidRPr="00BE1A9D" w:rsidRDefault="00C073B1" w:rsidP="00BE1A9D">
      <w:pPr>
        <w:pBdr>
          <w:top w:val="nil"/>
          <w:left w:val="nil"/>
          <w:bottom w:val="nil"/>
          <w:right w:val="nil"/>
          <w:between w:val="nil"/>
        </w:pBdr>
        <w:jc w:val="both"/>
        <w:rPr>
          <w:rFonts w:ascii="Comic Sans MS" w:eastAsia="Arial" w:hAnsi="Comic Sans MS" w:cs="Arial"/>
          <w:b/>
          <w:sz w:val="24"/>
          <w:szCs w:val="24"/>
        </w:rPr>
      </w:pPr>
      <w:r w:rsidRPr="00BE1A9D">
        <w:rPr>
          <w:rFonts w:ascii="Comic Sans MS" w:eastAsia="Arial" w:hAnsi="Comic Sans MS" w:cs="Arial"/>
          <w:sz w:val="24"/>
          <w:szCs w:val="24"/>
        </w:rPr>
        <w:t xml:space="preserve">The school records data about religion and belief when it is provided by parents or carers through our data collection mechanism. </w:t>
      </w:r>
    </w:p>
    <w:p w14:paraId="00000016" w14:textId="77777777" w:rsidR="005612E9" w:rsidRPr="00BE1A9D" w:rsidRDefault="00C073B1" w:rsidP="00BE1A9D">
      <w:pPr>
        <w:pBdr>
          <w:top w:val="nil"/>
          <w:left w:val="nil"/>
          <w:bottom w:val="nil"/>
          <w:right w:val="nil"/>
          <w:between w:val="nil"/>
        </w:pBdr>
        <w:jc w:val="both"/>
        <w:rPr>
          <w:rFonts w:ascii="Comic Sans MS" w:eastAsia="Arial" w:hAnsi="Comic Sans MS" w:cs="Arial"/>
          <w:b/>
          <w:sz w:val="24"/>
          <w:szCs w:val="24"/>
        </w:rPr>
      </w:pPr>
      <w:r w:rsidRPr="00BE1A9D">
        <w:rPr>
          <w:rFonts w:ascii="Comic Sans MS" w:eastAsia="Arial" w:hAnsi="Comic Sans MS" w:cs="Arial"/>
          <w:b/>
          <w:sz w:val="24"/>
          <w:szCs w:val="24"/>
        </w:rPr>
        <w:t>Documentation and record-keeping</w:t>
      </w:r>
    </w:p>
    <w:p w14:paraId="00000018" w14:textId="79BFFF64"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 xml:space="preserve">The school aims to extend children’s understanding of fostering good relations and challenging discrimination in a practical context through the work we do on promoting </w:t>
      </w:r>
      <w:r w:rsidR="2C50D29F" w:rsidRPr="00BE1A9D">
        <w:rPr>
          <w:rFonts w:ascii="Comic Sans MS" w:eastAsia="Arial" w:hAnsi="Comic Sans MS" w:cs="Arial"/>
          <w:sz w:val="24"/>
          <w:szCs w:val="24"/>
        </w:rPr>
        <w:t>positive relationships</w:t>
      </w:r>
      <w:r w:rsidRPr="00BE1A9D">
        <w:rPr>
          <w:rFonts w:ascii="Comic Sans MS" w:eastAsia="Arial" w:hAnsi="Comic Sans MS" w:cs="Arial"/>
          <w:sz w:val="24"/>
          <w:szCs w:val="24"/>
        </w:rPr>
        <w:t xml:space="preserve">, </w:t>
      </w:r>
      <w:r w:rsidR="696191FF" w:rsidRPr="00BE1A9D">
        <w:rPr>
          <w:rFonts w:ascii="Comic Sans MS" w:eastAsia="Arial" w:hAnsi="Comic Sans MS" w:cs="Arial"/>
          <w:sz w:val="24"/>
          <w:szCs w:val="24"/>
        </w:rPr>
        <w:t xml:space="preserve">coping </w:t>
      </w:r>
      <w:r w:rsidRPr="00BE1A9D">
        <w:rPr>
          <w:rFonts w:ascii="Comic Sans MS" w:eastAsia="Arial" w:hAnsi="Comic Sans MS" w:cs="Arial"/>
          <w:sz w:val="24"/>
          <w:szCs w:val="24"/>
        </w:rPr>
        <w:t xml:space="preserve">with feelings and feeling safe to share concerns with adults. The ethos of the school supports and underpins our commitment to the values of democracy, tolerance and mutual respect. </w:t>
      </w:r>
    </w:p>
    <w:p w14:paraId="53175D07" w14:textId="77777777" w:rsidR="004413FB" w:rsidRDefault="004413FB" w:rsidP="00BE1A9D">
      <w:pPr>
        <w:pBdr>
          <w:top w:val="nil"/>
          <w:left w:val="nil"/>
          <w:bottom w:val="nil"/>
          <w:right w:val="nil"/>
          <w:between w:val="nil"/>
        </w:pBdr>
        <w:jc w:val="both"/>
        <w:rPr>
          <w:rFonts w:ascii="Comic Sans MS" w:eastAsia="Arial" w:hAnsi="Comic Sans MS" w:cs="Arial"/>
          <w:b/>
          <w:sz w:val="24"/>
          <w:szCs w:val="24"/>
        </w:rPr>
      </w:pPr>
    </w:p>
    <w:p w14:paraId="62411242" w14:textId="77777777" w:rsidR="004413FB" w:rsidRDefault="004413FB" w:rsidP="00BE1A9D">
      <w:pPr>
        <w:pBdr>
          <w:top w:val="nil"/>
          <w:left w:val="nil"/>
          <w:bottom w:val="nil"/>
          <w:right w:val="nil"/>
          <w:between w:val="nil"/>
        </w:pBdr>
        <w:jc w:val="both"/>
        <w:rPr>
          <w:rFonts w:ascii="Comic Sans MS" w:eastAsia="Arial" w:hAnsi="Comic Sans MS" w:cs="Arial"/>
          <w:b/>
          <w:sz w:val="24"/>
          <w:szCs w:val="24"/>
        </w:rPr>
      </w:pPr>
    </w:p>
    <w:p w14:paraId="00000019" w14:textId="4258C317" w:rsidR="005612E9" w:rsidRPr="00BE1A9D" w:rsidRDefault="00C073B1" w:rsidP="00BE1A9D">
      <w:pPr>
        <w:pBdr>
          <w:top w:val="nil"/>
          <w:left w:val="nil"/>
          <w:bottom w:val="nil"/>
          <w:right w:val="nil"/>
          <w:between w:val="nil"/>
        </w:pBdr>
        <w:jc w:val="both"/>
        <w:rPr>
          <w:rFonts w:ascii="Comic Sans MS" w:eastAsia="Arial" w:hAnsi="Comic Sans MS" w:cs="Arial"/>
          <w:b/>
          <w:sz w:val="24"/>
          <w:szCs w:val="24"/>
        </w:rPr>
      </w:pPr>
      <w:r w:rsidRPr="00BE1A9D">
        <w:rPr>
          <w:rFonts w:ascii="Comic Sans MS" w:eastAsia="Arial" w:hAnsi="Comic Sans MS" w:cs="Arial"/>
          <w:b/>
          <w:sz w:val="24"/>
          <w:szCs w:val="24"/>
        </w:rPr>
        <w:lastRenderedPageBreak/>
        <w:t>Responsibilities</w:t>
      </w:r>
    </w:p>
    <w:p w14:paraId="0000001A" w14:textId="77777777"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All members of staff have responsibility for equalities and for meeting equality objectives.</w:t>
      </w:r>
    </w:p>
    <w:p w14:paraId="0000001B" w14:textId="38F29B1E"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All staff take responsibility for anti-</w:t>
      </w:r>
      <w:r w:rsidR="7C2A5968" w:rsidRPr="00BE1A9D">
        <w:rPr>
          <w:rFonts w:ascii="Comic Sans MS" w:eastAsia="Arial" w:hAnsi="Comic Sans MS" w:cs="Arial"/>
          <w:sz w:val="24"/>
          <w:szCs w:val="24"/>
        </w:rPr>
        <w:t xml:space="preserve">discriminatory </w:t>
      </w:r>
      <w:r w:rsidRPr="00BE1A9D">
        <w:rPr>
          <w:rFonts w:ascii="Comic Sans MS" w:eastAsia="Arial" w:hAnsi="Comic Sans MS" w:cs="Arial"/>
          <w:sz w:val="24"/>
          <w:szCs w:val="24"/>
        </w:rPr>
        <w:t>good practice.</w:t>
      </w:r>
    </w:p>
    <w:p w14:paraId="0000001C" w14:textId="77777777" w:rsidR="005612E9" w:rsidRPr="00BE1A9D" w:rsidRDefault="00C073B1" w:rsidP="00BE1A9D">
      <w:pPr>
        <w:pBdr>
          <w:top w:val="nil"/>
          <w:left w:val="nil"/>
          <w:bottom w:val="nil"/>
          <w:right w:val="nil"/>
          <w:between w:val="nil"/>
        </w:pBdr>
        <w:jc w:val="both"/>
        <w:rPr>
          <w:rFonts w:ascii="Comic Sans MS" w:eastAsia="Arial" w:hAnsi="Comic Sans MS" w:cs="Arial"/>
          <w:b/>
          <w:sz w:val="24"/>
          <w:szCs w:val="24"/>
        </w:rPr>
      </w:pPr>
      <w:r w:rsidRPr="00BE1A9D">
        <w:rPr>
          <w:rFonts w:ascii="Comic Sans MS" w:eastAsia="Arial" w:hAnsi="Comic Sans MS" w:cs="Arial"/>
          <w:b/>
          <w:sz w:val="24"/>
          <w:szCs w:val="24"/>
        </w:rPr>
        <w:t>Staffing</w:t>
      </w:r>
    </w:p>
    <w:p w14:paraId="0000001D" w14:textId="77777777"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There is good equal opportunities practice in the recruitment and promotion of staff.</w:t>
      </w:r>
    </w:p>
    <w:p w14:paraId="0000001E" w14:textId="77777777" w:rsidR="005612E9" w:rsidRPr="00BE1A9D" w:rsidRDefault="00C073B1" w:rsidP="00BE1A9D">
      <w:pPr>
        <w:pBdr>
          <w:top w:val="nil"/>
          <w:left w:val="nil"/>
          <w:bottom w:val="nil"/>
          <w:right w:val="nil"/>
          <w:between w:val="nil"/>
        </w:pBdr>
        <w:jc w:val="both"/>
        <w:rPr>
          <w:rFonts w:ascii="Comic Sans MS" w:eastAsia="Arial" w:hAnsi="Comic Sans MS" w:cs="Arial"/>
          <w:b/>
          <w:sz w:val="24"/>
          <w:szCs w:val="24"/>
        </w:rPr>
      </w:pPr>
      <w:r w:rsidRPr="00BE1A9D">
        <w:rPr>
          <w:rFonts w:ascii="Comic Sans MS" w:eastAsia="Arial" w:hAnsi="Comic Sans MS" w:cs="Arial"/>
          <w:b/>
          <w:sz w:val="24"/>
          <w:szCs w:val="24"/>
        </w:rPr>
        <w:t>Behaviour and attitudes</w:t>
      </w:r>
    </w:p>
    <w:p w14:paraId="0000001F" w14:textId="77777777"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The behaviour and anti-bullying policies policy are published to the school web site.</w:t>
      </w:r>
    </w:p>
    <w:p w14:paraId="00000020" w14:textId="77777777"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We collaborate with local and national programmes and make links to established cultural and statutory partners who support our aims.</w:t>
      </w:r>
    </w:p>
    <w:p w14:paraId="00000021" w14:textId="77777777" w:rsidR="005612E9" w:rsidRPr="00BE1A9D" w:rsidRDefault="00C073B1" w:rsidP="00BE1A9D">
      <w:pPr>
        <w:pBdr>
          <w:top w:val="nil"/>
          <w:left w:val="nil"/>
          <w:bottom w:val="nil"/>
          <w:right w:val="nil"/>
          <w:between w:val="nil"/>
        </w:pBdr>
        <w:jc w:val="both"/>
        <w:rPr>
          <w:rFonts w:ascii="Comic Sans MS" w:eastAsia="Arial" w:hAnsi="Comic Sans MS" w:cs="Arial"/>
          <w:b/>
          <w:sz w:val="24"/>
          <w:szCs w:val="24"/>
        </w:rPr>
      </w:pPr>
      <w:r w:rsidRPr="00BE1A9D">
        <w:rPr>
          <w:rFonts w:ascii="Comic Sans MS" w:eastAsia="Arial" w:hAnsi="Comic Sans MS" w:cs="Arial"/>
          <w:b/>
          <w:sz w:val="24"/>
          <w:szCs w:val="24"/>
        </w:rPr>
        <w:t>Curriculum</w:t>
      </w:r>
    </w:p>
    <w:p w14:paraId="00000022" w14:textId="65AA09D1"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 xml:space="preserve">There are opportunities throughout the curriculum, including in PSHE and assembly for equality, diversity, inclusion and cohesion to be addressed. The Spiritual, Moral, Social and Cultural aspects of </w:t>
      </w:r>
      <w:r w:rsidR="513AA47B" w:rsidRPr="00BE1A9D">
        <w:rPr>
          <w:rFonts w:ascii="Comic Sans MS" w:eastAsia="Arial" w:hAnsi="Comic Sans MS" w:cs="Arial"/>
          <w:sz w:val="24"/>
          <w:szCs w:val="24"/>
        </w:rPr>
        <w:t>children's</w:t>
      </w:r>
      <w:r w:rsidRPr="00BE1A9D">
        <w:rPr>
          <w:rFonts w:ascii="Comic Sans MS" w:eastAsia="Arial" w:hAnsi="Comic Sans MS" w:cs="Arial"/>
          <w:sz w:val="24"/>
          <w:szCs w:val="24"/>
        </w:rPr>
        <w:t xml:space="preserve"> education are </w:t>
      </w:r>
      <w:r w:rsidR="48B40498" w:rsidRPr="00BE1A9D">
        <w:rPr>
          <w:rFonts w:ascii="Comic Sans MS" w:eastAsia="Arial" w:hAnsi="Comic Sans MS" w:cs="Arial"/>
          <w:sz w:val="24"/>
          <w:szCs w:val="24"/>
        </w:rPr>
        <w:t>developed,</w:t>
      </w:r>
      <w:r w:rsidRPr="00BE1A9D">
        <w:rPr>
          <w:rFonts w:ascii="Comic Sans MS" w:eastAsia="Arial" w:hAnsi="Comic Sans MS" w:cs="Arial"/>
          <w:sz w:val="24"/>
          <w:szCs w:val="24"/>
        </w:rPr>
        <w:t xml:space="preserve"> and we share a sense of community pride and responsibility.</w:t>
      </w:r>
    </w:p>
    <w:p w14:paraId="00000023" w14:textId="77777777" w:rsidR="005612E9" w:rsidRPr="00BE1A9D" w:rsidRDefault="00C073B1" w:rsidP="00BE1A9D">
      <w:pPr>
        <w:pBdr>
          <w:top w:val="nil"/>
          <w:left w:val="nil"/>
          <w:bottom w:val="nil"/>
          <w:right w:val="nil"/>
          <w:between w:val="nil"/>
        </w:pBdr>
        <w:jc w:val="both"/>
        <w:rPr>
          <w:rFonts w:ascii="Comic Sans MS" w:eastAsia="Arial" w:hAnsi="Comic Sans MS" w:cs="Arial"/>
          <w:b/>
          <w:sz w:val="24"/>
          <w:szCs w:val="24"/>
        </w:rPr>
      </w:pPr>
      <w:r w:rsidRPr="00BE1A9D">
        <w:rPr>
          <w:rFonts w:ascii="Comic Sans MS" w:eastAsia="Arial" w:hAnsi="Comic Sans MS" w:cs="Arial"/>
          <w:b/>
          <w:sz w:val="24"/>
          <w:szCs w:val="24"/>
        </w:rPr>
        <w:t>Consultation and involvement</w:t>
      </w:r>
    </w:p>
    <w:p w14:paraId="00000024" w14:textId="77777777"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The school has procedures for consulting and involving parents and carers, and for engaging with local groups and organisations.</w:t>
      </w:r>
    </w:p>
    <w:p w14:paraId="00000025" w14:textId="69EDBB54"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 xml:space="preserve">The school has procedures for finding out </w:t>
      </w:r>
      <w:r w:rsidR="00BA5418">
        <w:rPr>
          <w:rFonts w:ascii="Comic Sans MS" w:eastAsia="Arial" w:hAnsi="Comic Sans MS" w:cs="Arial"/>
          <w:sz w:val="24"/>
          <w:szCs w:val="24"/>
        </w:rPr>
        <w:t xml:space="preserve">if appropriate (for some of our pupils this would not be understandable for them) </w:t>
      </w:r>
      <w:r w:rsidRPr="00BE1A9D">
        <w:rPr>
          <w:rFonts w:ascii="Comic Sans MS" w:eastAsia="Arial" w:hAnsi="Comic Sans MS" w:cs="Arial"/>
          <w:sz w:val="24"/>
          <w:szCs w:val="24"/>
        </w:rPr>
        <w:t>how pupils think and feel about the school, and how they feel about fair and unfair situations.</w:t>
      </w:r>
    </w:p>
    <w:p w14:paraId="0000002B" w14:textId="13EE330E" w:rsidR="005612E9" w:rsidRPr="00BE1A9D" w:rsidRDefault="064F724C"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 xml:space="preserve">We consult parents and carers through questionnaires and the school website. We </w:t>
      </w:r>
      <w:r w:rsidR="3EAD3A60" w:rsidRPr="00BE1A9D">
        <w:rPr>
          <w:rFonts w:ascii="Comic Sans MS" w:eastAsia="Arial" w:hAnsi="Comic Sans MS" w:cs="Arial"/>
          <w:sz w:val="24"/>
          <w:szCs w:val="24"/>
        </w:rPr>
        <w:t>can</w:t>
      </w:r>
      <w:r w:rsidRPr="00BE1A9D">
        <w:rPr>
          <w:rFonts w:ascii="Comic Sans MS" w:eastAsia="Arial" w:hAnsi="Comic Sans MS" w:cs="Arial"/>
          <w:sz w:val="24"/>
          <w:szCs w:val="24"/>
        </w:rPr>
        <w:t xml:space="preserve"> respond quickly to any concern about perceived inequality, unlawful discrimination or harassment.</w:t>
      </w:r>
    </w:p>
    <w:p w14:paraId="0000002C" w14:textId="77777777" w:rsidR="005612E9" w:rsidRPr="00BE1A9D" w:rsidRDefault="005612E9" w:rsidP="00BE1A9D">
      <w:pPr>
        <w:pBdr>
          <w:top w:val="nil"/>
          <w:left w:val="nil"/>
          <w:bottom w:val="nil"/>
          <w:right w:val="nil"/>
          <w:between w:val="nil"/>
        </w:pBdr>
        <w:jc w:val="both"/>
        <w:rPr>
          <w:rFonts w:ascii="Comic Sans MS" w:eastAsia="Arial" w:hAnsi="Comic Sans MS" w:cs="Arial"/>
          <w:b/>
          <w:sz w:val="24"/>
          <w:szCs w:val="24"/>
        </w:rPr>
      </w:pPr>
    </w:p>
    <w:p w14:paraId="1F92B677" w14:textId="2135601C" w:rsidR="253E1499" w:rsidRPr="00BE1A9D" w:rsidRDefault="253E1499" w:rsidP="00BE1A9D">
      <w:pPr>
        <w:jc w:val="both"/>
        <w:rPr>
          <w:rFonts w:ascii="Comic Sans MS" w:hAnsi="Comic Sans MS"/>
        </w:rPr>
      </w:pPr>
      <w:r w:rsidRPr="00BE1A9D">
        <w:rPr>
          <w:rFonts w:ascii="Comic Sans MS" w:hAnsi="Comic Sans MS"/>
        </w:rPr>
        <w:br w:type="page"/>
      </w:r>
    </w:p>
    <w:p w14:paraId="0000002D" w14:textId="77777777" w:rsidR="005612E9" w:rsidRPr="00BE1A9D" w:rsidRDefault="00C073B1" w:rsidP="00BE1A9D">
      <w:pPr>
        <w:pBdr>
          <w:top w:val="nil"/>
          <w:left w:val="nil"/>
          <w:bottom w:val="nil"/>
          <w:right w:val="nil"/>
          <w:between w:val="nil"/>
        </w:pBdr>
        <w:jc w:val="both"/>
        <w:rPr>
          <w:rFonts w:ascii="Comic Sans MS" w:eastAsia="Arial" w:hAnsi="Comic Sans MS" w:cs="Arial"/>
          <w:b/>
          <w:bCs/>
          <w:sz w:val="24"/>
          <w:szCs w:val="24"/>
        </w:rPr>
      </w:pPr>
      <w:r w:rsidRPr="00BE1A9D">
        <w:rPr>
          <w:rFonts w:ascii="Comic Sans MS" w:eastAsia="Arial" w:hAnsi="Comic Sans MS" w:cs="Arial"/>
          <w:b/>
          <w:bCs/>
          <w:sz w:val="24"/>
          <w:szCs w:val="24"/>
        </w:rPr>
        <w:lastRenderedPageBreak/>
        <w:t>Part Two: Objectives</w:t>
      </w:r>
    </w:p>
    <w:p w14:paraId="7B5DA820" w14:textId="26762EED" w:rsidR="65C4A378" w:rsidRPr="00BE1A9D" w:rsidRDefault="65C4A378" w:rsidP="00BE1A9D">
      <w:pPr>
        <w:jc w:val="both"/>
        <w:rPr>
          <w:rFonts w:ascii="Comic Sans MS" w:eastAsia="Arial" w:hAnsi="Comic Sans MS" w:cs="Arial"/>
          <w:sz w:val="24"/>
          <w:szCs w:val="24"/>
        </w:rPr>
      </w:pPr>
      <w:r w:rsidRPr="00BE1A9D">
        <w:rPr>
          <w:rFonts w:ascii="Comic Sans MS" w:eastAsia="Arial" w:hAnsi="Comic Sans MS" w:cs="Arial"/>
          <w:sz w:val="24"/>
          <w:szCs w:val="24"/>
        </w:rPr>
        <w:t>Schools and other public sector organisations subject to the Public Sector Equality Duty (PSED) must, in the exercise of their functions, have due regard to the need to:</w:t>
      </w:r>
    </w:p>
    <w:p w14:paraId="3C2130AC" w14:textId="04B99506" w:rsidR="65C4A378" w:rsidRPr="00BE1A9D" w:rsidRDefault="65C4A378" w:rsidP="00BE1A9D">
      <w:pPr>
        <w:jc w:val="both"/>
        <w:rPr>
          <w:rFonts w:ascii="Comic Sans MS" w:eastAsia="Arial" w:hAnsi="Comic Sans MS" w:cs="Arial"/>
          <w:sz w:val="24"/>
          <w:szCs w:val="24"/>
        </w:rPr>
      </w:pPr>
      <w:r w:rsidRPr="00BE1A9D">
        <w:rPr>
          <w:rFonts w:ascii="Comic Sans MS" w:eastAsia="Arial" w:hAnsi="Comic Sans MS" w:cs="Arial"/>
          <w:sz w:val="24"/>
          <w:szCs w:val="24"/>
        </w:rPr>
        <w:t>Eliminate unlawful discrimination, harassment and victimisation and other conduct prohibited by the Act.</w:t>
      </w:r>
    </w:p>
    <w:p w14:paraId="4A45DFFC" w14:textId="72782011" w:rsidR="65C4A378" w:rsidRPr="00BE1A9D" w:rsidRDefault="65C4A378" w:rsidP="00BE1A9D">
      <w:pPr>
        <w:jc w:val="both"/>
        <w:rPr>
          <w:rFonts w:ascii="Comic Sans MS" w:eastAsia="Arial" w:hAnsi="Comic Sans MS" w:cs="Arial"/>
          <w:sz w:val="24"/>
          <w:szCs w:val="24"/>
        </w:rPr>
      </w:pPr>
      <w:r w:rsidRPr="00BE1A9D">
        <w:rPr>
          <w:rFonts w:ascii="Comic Sans MS" w:eastAsia="Arial" w:hAnsi="Comic Sans MS" w:cs="Arial"/>
          <w:sz w:val="24"/>
          <w:szCs w:val="24"/>
        </w:rPr>
        <w:t>Advance equality of opportunity between people who share a protected characteristic and those who do not.</w:t>
      </w:r>
    </w:p>
    <w:p w14:paraId="1368A814" w14:textId="27AB04F9" w:rsidR="253E1499" w:rsidRPr="00021786" w:rsidRDefault="65C4A378" w:rsidP="00BE1A9D">
      <w:pPr>
        <w:jc w:val="both"/>
        <w:rPr>
          <w:rFonts w:ascii="Comic Sans MS" w:eastAsia="Arial" w:hAnsi="Comic Sans MS" w:cs="Arial"/>
          <w:sz w:val="24"/>
          <w:szCs w:val="24"/>
        </w:rPr>
      </w:pPr>
      <w:r w:rsidRPr="00BE1A9D">
        <w:rPr>
          <w:rFonts w:ascii="Comic Sans MS" w:eastAsia="Arial" w:hAnsi="Comic Sans MS" w:cs="Arial"/>
          <w:sz w:val="24"/>
          <w:szCs w:val="24"/>
        </w:rPr>
        <w:t>Foster good relations between people who share a protected characteristic and those who do not.</w:t>
      </w:r>
    </w:p>
    <w:p w14:paraId="0000002E" w14:textId="77777777" w:rsidR="005612E9" w:rsidRPr="00BE1A9D" w:rsidRDefault="00C073B1" w:rsidP="00BE1A9D">
      <w:pPr>
        <w:pBdr>
          <w:top w:val="nil"/>
          <w:left w:val="nil"/>
          <w:bottom w:val="nil"/>
          <w:right w:val="nil"/>
          <w:between w:val="nil"/>
        </w:pBdr>
        <w:jc w:val="both"/>
        <w:rPr>
          <w:rFonts w:ascii="Comic Sans MS" w:eastAsia="Arial" w:hAnsi="Comic Sans MS" w:cs="Arial"/>
          <w:b/>
          <w:sz w:val="24"/>
          <w:szCs w:val="24"/>
        </w:rPr>
      </w:pPr>
      <w:r w:rsidRPr="00BE1A9D">
        <w:rPr>
          <w:rFonts w:ascii="Comic Sans MS" w:eastAsia="Arial" w:hAnsi="Comic Sans MS" w:cs="Arial"/>
          <w:b/>
          <w:sz w:val="24"/>
          <w:szCs w:val="24"/>
        </w:rPr>
        <w:t>Foster Good Relations</w:t>
      </w:r>
    </w:p>
    <w:p w14:paraId="0000002F" w14:textId="77777777" w:rsidR="005612E9" w:rsidRPr="00BE1A9D" w:rsidRDefault="00C073B1" w:rsidP="00BE1A9D">
      <w:pPr>
        <w:pBdr>
          <w:top w:val="nil"/>
          <w:left w:val="nil"/>
          <w:bottom w:val="nil"/>
          <w:right w:val="nil"/>
          <w:between w:val="nil"/>
        </w:pBdr>
        <w:jc w:val="both"/>
        <w:rPr>
          <w:rFonts w:ascii="Comic Sans MS" w:eastAsia="Arial" w:hAnsi="Comic Sans MS" w:cs="Arial"/>
          <w:b/>
          <w:sz w:val="24"/>
          <w:szCs w:val="24"/>
        </w:rPr>
      </w:pPr>
      <w:r w:rsidRPr="00BE1A9D">
        <w:rPr>
          <w:rFonts w:ascii="Comic Sans MS" w:eastAsia="Arial" w:hAnsi="Comic Sans MS" w:cs="Arial"/>
          <w:b/>
          <w:sz w:val="24"/>
          <w:szCs w:val="24"/>
        </w:rPr>
        <w:t>LGBTQI+ Identities. Statutory elements of RSHE and tackling HBT Bullying.</w:t>
      </w:r>
    </w:p>
    <w:p w14:paraId="00000030" w14:textId="6AA77259" w:rsidR="005612E9" w:rsidRPr="00BE1A9D" w:rsidRDefault="006B0488" w:rsidP="00BE1A9D">
      <w:pPr>
        <w:pBdr>
          <w:top w:val="nil"/>
          <w:left w:val="nil"/>
          <w:bottom w:val="nil"/>
          <w:right w:val="nil"/>
          <w:between w:val="nil"/>
        </w:pBdr>
        <w:jc w:val="both"/>
        <w:rPr>
          <w:rFonts w:ascii="Comic Sans MS" w:eastAsia="Arial" w:hAnsi="Comic Sans MS" w:cs="Arial"/>
          <w:sz w:val="24"/>
          <w:szCs w:val="24"/>
        </w:rPr>
      </w:pPr>
      <w:r>
        <w:rPr>
          <w:rFonts w:ascii="Comic Sans MS" w:eastAsia="Arial" w:hAnsi="Comic Sans MS" w:cs="Arial"/>
          <w:sz w:val="24"/>
          <w:szCs w:val="24"/>
        </w:rPr>
        <w:t>The school is reviewing and redeveloping the whole curriculum with an emphasis of PHSE, Preparation for adulthood and RSHE. As part of this we will be taking part in the Northumberland ‘Preparation for Adulthood’ Pilot. We will also be rewriting our school Anti-bullying policy to ensure that the way that we address</w:t>
      </w:r>
      <w:r w:rsidR="00C073B1" w:rsidRPr="00BE1A9D">
        <w:rPr>
          <w:rFonts w:ascii="Comic Sans MS" w:eastAsia="Arial" w:hAnsi="Comic Sans MS" w:cs="Arial"/>
          <w:sz w:val="24"/>
          <w:szCs w:val="24"/>
        </w:rPr>
        <w:t xml:space="preserve"> homophobic, </w:t>
      </w:r>
      <w:proofErr w:type="spellStart"/>
      <w:r w:rsidR="00C073B1" w:rsidRPr="00BE1A9D">
        <w:rPr>
          <w:rFonts w:ascii="Comic Sans MS" w:eastAsia="Arial" w:hAnsi="Comic Sans MS" w:cs="Arial"/>
          <w:sz w:val="24"/>
          <w:szCs w:val="24"/>
        </w:rPr>
        <w:t>biphobic</w:t>
      </w:r>
      <w:proofErr w:type="spellEnd"/>
      <w:r w:rsidR="00C073B1" w:rsidRPr="00BE1A9D">
        <w:rPr>
          <w:rFonts w:ascii="Comic Sans MS" w:eastAsia="Arial" w:hAnsi="Comic Sans MS" w:cs="Arial"/>
          <w:sz w:val="24"/>
          <w:szCs w:val="24"/>
        </w:rPr>
        <w:t xml:space="preserve"> and transphobic bullying </w:t>
      </w:r>
      <w:r>
        <w:rPr>
          <w:rFonts w:ascii="Comic Sans MS" w:eastAsia="Arial" w:hAnsi="Comic Sans MS" w:cs="Arial"/>
          <w:sz w:val="24"/>
          <w:szCs w:val="24"/>
        </w:rPr>
        <w:t xml:space="preserve">is embedded in the curriculum ensuring that </w:t>
      </w:r>
      <w:r w:rsidR="00C073B1" w:rsidRPr="00BE1A9D">
        <w:rPr>
          <w:rFonts w:ascii="Comic Sans MS" w:eastAsia="Arial" w:hAnsi="Comic Sans MS" w:cs="Arial"/>
          <w:sz w:val="24"/>
          <w:szCs w:val="24"/>
        </w:rPr>
        <w:t xml:space="preserve">our school </w:t>
      </w:r>
      <w:r>
        <w:rPr>
          <w:rFonts w:ascii="Comic Sans MS" w:eastAsia="Arial" w:hAnsi="Comic Sans MS" w:cs="Arial"/>
          <w:sz w:val="24"/>
          <w:szCs w:val="24"/>
        </w:rPr>
        <w:t>is</w:t>
      </w:r>
      <w:r w:rsidR="00C073B1" w:rsidRPr="00BE1A9D">
        <w:rPr>
          <w:rFonts w:ascii="Comic Sans MS" w:eastAsia="Arial" w:hAnsi="Comic Sans MS" w:cs="Arial"/>
          <w:sz w:val="24"/>
          <w:szCs w:val="24"/>
        </w:rPr>
        <w:t xml:space="preserve"> a safe</w:t>
      </w:r>
      <w:r>
        <w:rPr>
          <w:rFonts w:ascii="Comic Sans MS" w:eastAsia="Arial" w:hAnsi="Comic Sans MS" w:cs="Arial"/>
          <w:sz w:val="24"/>
          <w:szCs w:val="24"/>
        </w:rPr>
        <w:t xml:space="preserve"> and</w:t>
      </w:r>
      <w:r w:rsidR="00C073B1" w:rsidRPr="00BE1A9D">
        <w:rPr>
          <w:rFonts w:ascii="Comic Sans MS" w:eastAsia="Arial" w:hAnsi="Comic Sans MS" w:cs="Arial"/>
          <w:sz w:val="24"/>
          <w:szCs w:val="24"/>
        </w:rPr>
        <w:t xml:space="preserve"> inclusive place.</w:t>
      </w:r>
    </w:p>
    <w:p w14:paraId="00000031" w14:textId="77777777"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b/>
          <w:sz w:val="24"/>
          <w:szCs w:val="24"/>
        </w:rPr>
        <w:t>Specific</w:t>
      </w:r>
    </w:p>
    <w:p w14:paraId="00000032" w14:textId="77777777" w:rsidR="005612E9" w:rsidRPr="00BE1A9D" w:rsidRDefault="00C073B1" w:rsidP="00BE1A9D">
      <w:p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Some of the specific actions we will undertake over the 4 years of this cycle of objectives include:</w:t>
      </w:r>
    </w:p>
    <w:p w14:paraId="00000033" w14:textId="77777777" w:rsidR="005612E9" w:rsidRPr="00BE1A9D" w:rsidRDefault="00C073B1" w:rsidP="00BE1A9D">
      <w:pPr>
        <w:numPr>
          <w:ilvl w:val="0"/>
          <w:numId w:val="3"/>
        </w:numPr>
        <w:pBdr>
          <w:top w:val="nil"/>
          <w:left w:val="nil"/>
          <w:bottom w:val="nil"/>
          <w:right w:val="nil"/>
          <w:between w:val="nil"/>
        </w:pBdr>
        <w:spacing w:after="0"/>
        <w:jc w:val="both"/>
        <w:rPr>
          <w:rFonts w:ascii="Comic Sans MS" w:eastAsia="Arial" w:hAnsi="Comic Sans MS" w:cs="Arial"/>
          <w:sz w:val="24"/>
          <w:szCs w:val="24"/>
        </w:rPr>
      </w:pPr>
      <w:r w:rsidRPr="00BE1A9D">
        <w:rPr>
          <w:rFonts w:ascii="Comic Sans MS" w:eastAsia="Arial" w:hAnsi="Comic Sans MS" w:cs="Arial"/>
          <w:sz w:val="24"/>
          <w:szCs w:val="24"/>
        </w:rPr>
        <w:t>Develop a pupil-friendly anti-bullying policy that specifically mentions HBT bullying.</w:t>
      </w:r>
    </w:p>
    <w:p w14:paraId="256EC7C3" w14:textId="0C25C644" w:rsidR="001D1131" w:rsidRDefault="00C073B1" w:rsidP="00BE1A9D">
      <w:pPr>
        <w:numPr>
          <w:ilvl w:val="0"/>
          <w:numId w:val="3"/>
        </w:numPr>
        <w:pBdr>
          <w:top w:val="nil"/>
          <w:left w:val="nil"/>
          <w:bottom w:val="nil"/>
          <w:right w:val="nil"/>
          <w:between w:val="nil"/>
        </w:pBdr>
        <w:spacing w:after="0"/>
        <w:jc w:val="both"/>
        <w:rPr>
          <w:rFonts w:ascii="Comic Sans MS" w:eastAsia="Arial" w:hAnsi="Comic Sans MS" w:cs="Arial"/>
          <w:sz w:val="24"/>
          <w:szCs w:val="24"/>
        </w:rPr>
      </w:pPr>
      <w:r w:rsidRPr="00BE1A9D">
        <w:rPr>
          <w:rFonts w:ascii="Comic Sans MS" w:eastAsia="Arial" w:hAnsi="Comic Sans MS" w:cs="Arial"/>
          <w:sz w:val="24"/>
          <w:szCs w:val="24"/>
        </w:rPr>
        <w:t xml:space="preserve">Work with </w:t>
      </w:r>
      <w:r w:rsidR="00936AB9">
        <w:rPr>
          <w:rFonts w:ascii="Comic Sans MS" w:eastAsia="Arial" w:hAnsi="Comic Sans MS" w:cs="Arial"/>
          <w:sz w:val="24"/>
          <w:szCs w:val="24"/>
        </w:rPr>
        <w:t>NCC in the development of the Pilot ‘Preparation for Adulthood’ so developing the pathways and next steps that our young people take when they leave school.</w:t>
      </w:r>
    </w:p>
    <w:p w14:paraId="2033D328" w14:textId="77777777" w:rsidR="00713454" w:rsidRPr="00713454" w:rsidRDefault="00713454" w:rsidP="00713454">
      <w:pPr>
        <w:pBdr>
          <w:top w:val="nil"/>
          <w:left w:val="nil"/>
          <w:bottom w:val="nil"/>
          <w:right w:val="nil"/>
          <w:between w:val="nil"/>
        </w:pBdr>
        <w:spacing w:after="0"/>
        <w:ind w:left="720"/>
        <w:jc w:val="both"/>
        <w:rPr>
          <w:rFonts w:ascii="Comic Sans MS" w:eastAsia="Arial" w:hAnsi="Comic Sans MS" w:cs="Arial"/>
          <w:sz w:val="24"/>
          <w:szCs w:val="24"/>
        </w:rPr>
      </w:pPr>
    </w:p>
    <w:p w14:paraId="00000036" w14:textId="2BB6F8AD" w:rsidR="005612E9" w:rsidRPr="00BE1A9D" w:rsidRDefault="00C073B1" w:rsidP="00BE1A9D">
      <w:pPr>
        <w:pBdr>
          <w:top w:val="nil"/>
          <w:left w:val="nil"/>
          <w:bottom w:val="nil"/>
          <w:right w:val="nil"/>
          <w:between w:val="nil"/>
        </w:pBdr>
        <w:jc w:val="both"/>
        <w:rPr>
          <w:rFonts w:ascii="Comic Sans MS" w:eastAsia="Arial" w:hAnsi="Comic Sans MS" w:cs="Arial"/>
          <w:b/>
          <w:sz w:val="24"/>
          <w:szCs w:val="24"/>
        </w:rPr>
      </w:pPr>
      <w:r w:rsidRPr="00BE1A9D">
        <w:rPr>
          <w:rFonts w:ascii="Comic Sans MS" w:eastAsia="Arial" w:hAnsi="Comic Sans MS" w:cs="Arial"/>
          <w:b/>
          <w:sz w:val="24"/>
          <w:szCs w:val="24"/>
        </w:rPr>
        <w:t>Measurable</w:t>
      </w:r>
    </w:p>
    <w:p w14:paraId="00000039" w14:textId="77777777" w:rsidR="005612E9" w:rsidRPr="00BE1A9D" w:rsidRDefault="00C073B1" w:rsidP="00BE1A9D">
      <w:pPr>
        <w:numPr>
          <w:ilvl w:val="0"/>
          <w:numId w:val="2"/>
        </w:numPr>
        <w:pBdr>
          <w:top w:val="nil"/>
          <w:left w:val="nil"/>
          <w:bottom w:val="nil"/>
          <w:right w:val="nil"/>
          <w:between w:val="nil"/>
        </w:pBdr>
        <w:spacing w:after="0"/>
        <w:jc w:val="both"/>
        <w:rPr>
          <w:rFonts w:ascii="Comic Sans MS" w:eastAsia="Arial" w:hAnsi="Comic Sans MS" w:cs="Arial"/>
          <w:sz w:val="24"/>
          <w:szCs w:val="24"/>
        </w:rPr>
      </w:pPr>
      <w:r w:rsidRPr="00BE1A9D">
        <w:rPr>
          <w:rFonts w:ascii="Comic Sans MS" w:eastAsia="Arial" w:hAnsi="Comic Sans MS" w:cs="Arial"/>
          <w:sz w:val="24"/>
          <w:szCs w:val="24"/>
        </w:rPr>
        <w:t>Revise and implement our statutory RSHE and PSHE curriculum in line with the new guidance and evaluate implementation and training needs.</w:t>
      </w:r>
    </w:p>
    <w:p w14:paraId="0000003A" w14:textId="64B52B3C" w:rsidR="005612E9" w:rsidRDefault="00C073B1" w:rsidP="00BE1A9D">
      <w:pPr>
        <w:numPr>
          <w:ilvl w:val="0"/>
          <w:numId w:val="2"/>
        </w:numPr>
        <w:pBdr>
          <w:top w:val="nil"/>
          <w:left w:val="nil"/>
          <w:bottom w:val="nil"/>
          <w:right w:val="nil"/>
          <w:between w:val="nil"/>
        </w:pBdr>
        <w:spacing w:after="0"/>
        <w:jc w:val="both"/>
        <w:rPr>
          <w:rFonts w:ascii="Comic Sans MS" w:eastAsia="Arial" w:hAnsi="Comic Sans MS" w:cs="Arial"/>
          <w:sz w:val="24"/>
          <w:szCs w:val="24"/>
        </w:rPr>
      </w:pPr>
      <w:r w:rsidRPr="00BE1A9D">
        <w:rPr>
          <w:rFonts w:ascii="Comic Sans MS" w:eastAsia="Arial" w:hAnsi="Comic Sans MS" w:cs="Arial"/>
          <w:sz w:val="24"/>
          <w:szCs w:val="24"/>
        </w:rPr>
        <w:lastRenderedPageBreak/>
        <w:t xml:space="preserve">Develop a new RSHE policy, inclusive of LGBT </w:t>
      </w:r>
      <w:r w:rsidR="04A2B42D" w:rsidRPr="00BE1A9D">
        <w:rPr>
          <w:rFonts w:ascii="Comic Sans MS" w:eastAsia="Arial" w:hAnsi="Comic Sans MS" w:cs="Arial"/>
          <w:sz w:val="24"/>
          <w:szCs w:val="24"/>
        </w:rPr>
        <w:t>identities</w:t>
      </w:r>
      <w:r w:rsidRPr="00BE1A9D">
        <w:rPr>
          <w:rFonts w:ascii="Comic Sans MS" w:eastAsia="Arial" w:hAnsi="Comic Sans MS" w:cs="Arial"/>
          <w:sz w:val="24"/>
          <w:szCs w:val="24"/>
        </w:rPr>
        <w:t xml:space="preserve"> and publish to the web site</w:t>
      </w:r>
      <w:r w:rsidR="00936AB9">
        <w:rPr>
          <w:rFonts w:ascii="Comic Sans MS" w:eastAsia="Arial" w:hAnsi="Comic Sans MS" w:cs="Arial"/>
          <w:sz w:val="24"/>
          <w:szCs w:val="24"/>
        </w:rPr>
        <w:t>.</w:t>
      </w:r>
    </w:p>
    <w:p w14:paraId="1548950F" w14:textId="4E0D6965" w:rsidR="00A8527E" w:rsidRDefault="00A8527E" w:rsidP="00BE1A9D">
      <w:pPr>
        <w:numPr>
          <w:ilvl w:val="0"/>
          <w:numId w:val="2"/>
        </w:numPr>
        <w:pBdr>
          <w:top w:val="nil"/>
          <w:left w:val="nil"/>
          <w:bottom w:val="nil"/>
          <w:right w:val="nil"/>
          <w:between w:val="nil"/>
        </w:pBdr>
        <w:spacing w:after="0"/>
        <w:jc w:val="both"/>
        <w:rPr>
          <w:rFonts w:ascii="Comic Sans MS" w:eastAsia="Arial" w:hAnsi="Comic Sans MS" w:cs="Arial"/>
          <w:sz w:val="24"/>
          <w:szCs w:val="24"/>
        </w:rPr>
      </w:pPr>
      <w:r>
        <w:rPr>
          <w:rFonts w:ascii="Comic Sans MS" w:eastAsia="Arial" w:hAnsi="Comic Sans MS" w:cs="Arial"/>
          <w:sz w:val="24"/>
          <w:szCs w:val="24"/>
        </w:rPr>
        <w:t>Publish our new Anti-bullying policy.</w:t>
      </w:r>
    </w:p>
    <w:p w14:paraId="7391372F" w14:textId="2D845FA6" w:rsidR="00A8527E" w:rsidRPr="00BE1A9D" w:rsidRDefault="00A8527E" w:rsidP="00BE1A9D">
      <w:pPr>
        <w:numPr>
          <w:ilvl w:val="0"/>
          <w:numId w:val="2"/>
        </w:numPr>
        <w:pBdr>
          <w:top w:val="nil"/>
          <w:left w:val="nil"/>
          <w:bottom w:val="nil"/>
          <w:right w:val="nil"/>
          <w:between w:val="nil"/>
        </w:pBdr>
        <w:spacing w:after="0"/>
        <w:jc w:val="both"/>
        <w:rPr>
          <w:rFonts w:ascii="Comic Sans MS" w:eastAsia="Arial" w:hAnsi="Comic Sans MS" w:cs="Arial"/>
          <w:sz w:val="24"/>
          <w:szCs w:val="24"/>
        </w:rPr>
      </w:pPr>
      <w:r>
        <w:rPr>
          <w:rFonts w:ascii="Comic Sans MS" w:eastAsia="Arial" w:hAnsi="Comic Sans MS" w:cs="Arial"/>
          <w:sz w:val="24"/>
          <w:szCs w:val="24"/>
        </w:rPr>
        <w:t>Publish our new curriculum inclusive of our new RSHE and PHSE curriculum’s.</w:t>
      </w:r>
    </w:p>
    <w:p w14:paraId="0000003B" w14:textId="4A563CEB" w:rsidR="005612E9" w:rsidRDefault="00C073B1" w:rsidP="00BE1A9D">
      <w:pPr>
        <w:numPr>
          <w:ilvl w:val="0"/>
          <w:numId w:val="2"/>
        </w:numPr>
        <w:pBdr>
          <w:top w:val="nil"/>
          <w:left w:val="nil"/>
          <w:bottom w:val="nil"/>
          <w:right w:val="nil"/>
          <w:between w:val="nil"/>
        </w:pBdr>
        <w:spacing w:after="0"/>
        <w:jc w:val="both"/>
        <w:rPr>
          <w:rFonts w:ascii="Comic Sans MS" w:eastAsia="Arial" w:hAnsi="Comic Sans MS" w:cs="Arial"/>
          <w:sz w:val="24"/>
          <w:szCs w:val="24"/>
        </w:rPr>
      </w:pPr>
      <w:r w:rsidRPr="00BE1A9D">
        <w:rPr>
          <w:rFonts w:ascii="Comic Sans MS" w:eastAsia="Arial" w:hAnsi="Comic Sans MS" w:cs="Arial"/>
          <w:sz w:val="24"/>
          <w:szCs w:val="24"/>
        </w:rPr>
        <w:t>Consult with parents and carers on the policy.</w:t>
      </w:r>
    </w:p>
    <w:p w14:paraId="696BE680" w14:textId="6DEF83E8" w:rsidR="00A8527E" w:rsidRPr="00BE1A9D" w:rsidRDefault="00A8527E" w:rsidP="00BE1A9D">
      <w:pPr>
        <w:numPr>
          <w:ilvl w:val="0"/>
          <w:numId w:val="2"/>
        </w:numPr>
        <w:pBdr>
          <w:top w:val="nil"/>
          <w:left w:val="nil"/>
          <w:bottom w:val="nil"/>
          <w:right w:val="nil"/>
          <w:between w:val="nil"/>
        </w:pBdr>
        <w:spacing w:after="0"/>
        <w:jc w:val="both"/>
        <w:rPr>
          <w:rFonts w:ascii="Comic Sans MS" w:eastAsia="Arial" w:hAnsi="Comic Sans MS" w:cs="Arial"/>
          <w:sz w:val="24"/>
          <w:szCs w:val="24"/>
        </w:rPr>
      </w:pPr>
      <w:r>
        <w:rPr>
          <w:rFonts w:ascii="Comic Sans MS" w:eastAsia="Arial" w:hAnsi="Comic Sans MS" w:cs="Arial"/>
          <w:sz w:val="24"/>
          <w:szCs w:val="24"/>
        </w:rPr>
        <w:t xml:space="preserve">Complete the work with NCC on the pilot </w:t>
      </w:r>
      <w:proofErr w:type="spellStart"/>
      <w:r>
        <w:rPr>
          <w:rFonts w:ascii="Comic Sans MS" w:eastAsia="Arial" w:hAnsi="Comic Sans MS" w:cs="Arial"/>
          <w:sz w:val="24"/>
          <w:szCs w:val="24"/>
        </w:rPr>
        <w:t>PfA</w:t>
      </w:r>
      <w:proofErr w:type="spellEnd"/>
      <w:r>
        <w:rPr>
          <w:rFonts w:ascii="Comic Sans MS" w:eastAsia="Arial" w:hAnsi="Comic Sans MS" w:cs="Arial"/>
          <w:sz w:val="24"/>
          <w:szCs w:val="24"/>
        </w:rPr>
        <w:t xml:space="preserve"> project. </w:t>
      </w:r>
    </w:p>
    <w:p w14:paraId="46E9B634" w14:textId="08CB1805" w:rsidR="00936AB9" w:rsidRPr="00936AB9" w:rsidRDefault="00C073B1" w:rsidP="00936AB9">
      <w:pPr>
        <w:numPr>
          <w:ilvl w:val="0"/>
          <w:numId w:val="2"/>
        </w:numPr>
        <w:pBdr>
          <w:top w:val="nil"/>
          <w:left w:val="nil"/>
          <w:bottom w:val="nil"/>
          <w:right w:val="nil"/>
          <w:between w:val="nil"/>
        </w:pBdr>
        <w:jc w:val="both"/>
        <w:rPr>
          <w:rFonts w:ascii="Comic Sans MS" w:eastAsia="Arial" w:hAnsi="Comic Sans MS" w:cs="Arial"/>
          <w:sz w:val="24"/>
          <w:szCs w:val="24"/>
        </w:rPr>
      </w:pPr>
      <w:r w:rsidRPr="00BE1A9D">
        <w:rPr>
          <w:rFonts w:ascii="Comic Sans MS" w:eastAsia="Arial" w:hAnsi="Comic Sans MS" w:cs="Arial"/>
          <w:sz w:val="24"/>
          <w:szCs w:val="24"/>
        </w:rPr>
        <w:t>Increase staff confidence and awareness of LGBTQI+ identities and how to include different families in our teaching</w:t>
      </w:r>
      <w:r w:rsidR="00936AB9">
        <w:rPr>
          <w:rFonts w:ascii="Comic Sans MS" w:eastAsia="Arial" w:hAnsi="Comic Sans MS" w:cs="Arial"/>
          <w:sz w:val="24"/>
          <w:szCs w:val="24"/>
        </w:rPr>
        <w:t>.</w:t>
      </w:r>
    </w:p>
    <w:p w14:paraId="60041C7C" w14:textId="66EA87F7" w:rsidR="00F25366" w:rsidRDefault="00F25366" w:rsidP="00BE1A9D">
      <w:pPr>
        <w:jc w:val="both"/>
        <w:rPr>
          <w:rFonts w:ascii="Comic Sans MS" w:eastAsia="Arial" w:hAnsi="Comic Sans MS" w:cs="Arial"/>
          <w:color w:val="1F497D" w:themeColor="text2"/>
          <w:sz w:val="24"/>
          <w:szCs w:val="24"/>
        </w:rPr>
      </w:pPr>
      <w:r w:rsidRPr="00BE1A9D">
        <w:rPr>
          <w:rFonts w:ascii="Comic Sans MS" w:eastAsia="Arial" w:hAnsi="Comic Sans MS" w:cs="Arial"/>
          <w:color w:val="1F497D" w:themeColor="text2"/>
          <w:sz w:val="24"/>
          <w:szCs w:val="24"/>
        </w:rPr>
        <w:t>Commentary 2021</w:t>
      </w:r>
    </w:p>
    <w:p w14:paraId="4E6F01D2" w14:textId="797482FB" w:rsidR="00021786" w:rsidRDefault="00021786" w:rsidP="00BE1A9D">
      <w:pPr>
        <w:jc w:val="both"/>
        <w:rPr>
          <w:rFonts w:ascii="Comic Sans MS" w:eastAsia="Arial" w:hAnsi="Comic Sans MS" w:cs="Arial"/>
          <w:color w:val="1F497D" w:themeColor="text2"/>
          <w:sz w:val="24"/>
          <w:szCs w:val="24"/>
        </w:rPr>
      </w:pPr>
      <w:bookmarkStart w:id="0" w:name="_Hlk94614503"/>
      <w:r>
        <w:rPr>
          <w:rFonts w:ascii="Comic Sans MS" w:eastAsia="Arial" w:hAnsi="Comic Sans MS" w:cs="Arial"/>
          <w:color w:val="1F497D" w:themeColor="text2"/>
          <w:sz w:val="24"/>
          <w:szCs w:val="24"/>
        </w:rPr>
        <w:t>In 2021 we have begun to redevelop our curriculum to ensure that it does the following:-</w:t>
      </w:r>
    </w:p>
    <w:bookmarkEnd w:id="0"/>
    <w:p w14:paraId="05D1E03B" w14:textId="0E1648B2" w:rsidR="00021786" w:rsidRDefault="00021786" w:rsidP="00815776">
      <w:pPr>
        <w:pStyle w:val="ListParagraph"/>
        <w:numPr>
          <w:ilvl w:val="0"/>
          <w:numId w:val="5"/>
        </w:numPr>
        <w:jc w:val="both"/>
        <w:rPr>
          <w:rFonts w:ascii="Comic Sans MS" w:eastAsia="Arial" w:hAnsi="Comic Sans MS" w:cs="Arial"/>
          <w:color w:val="1F497D" w:themeColor="text2"/>
          <w:sz w:val="24"/>
          <w:szCs w:val="24"/>
        </w:rPr>
      </w:pPr>
      <w:r>
        <w:rPr>
          <w:rFonts w:ascii="Comic Sans MS" w:eastAsia="Arial" w:hAnsi="Comic Sans MS" w:cs="Arial"/>
          <w:color w:val="1F497D" w:themeColor="text2"/>
          <w:sz w:val="24"/>
          <w:szCs w:val="24"/>
        </w:rPr>
        <w:t>Addresses all areas of the PSHE association framework for planning for pupils with SEND</w:t>
      </w:r>
    </w:p>
    <w:p w14:paraId="07EF9AF3" w14:textId="022E594A" w:rsidR="00021786" w:rsidRDefault="00021786" w:rsidP="00815776">
      <w:pPr>
        <w:pStyle w:val="ListParagraph"/>
        <w:numPr>
          <w:ilvl w:val="0"/>
          <w:numId w:val="5"/>
        </w:numPr>
        <w:jc w:val="both"/>
        <w:rPr>
          <w:rFonts w:ascii="Comic Sans MS" w:eastAsia="Arial" w:hAnsi="Comic Sans MS" w:cs="Arial"/>
          <w:color w:val="1F497D" w:themeColor="text2"/>
          <w:sz w:val="24"/>
          <w:szCs w:val="24"/>
        </w:rPr>
      </w:pPr>
      <w:r>
        <w:rPr>
          <w:rFonts w:ascii="Comic Sans MS" w:eastAsia="Arial" w:hAnsi="Comic Sans MS" w:cs="Arial"/>
          <w:color w:val="1F497D" w:themeColor="text2"/>
          <w:sz w:val="24"/>
          <w:szCs w:val="24"/>
        </w:rPr>
        <w:t>Addresses the needs of the children, the way that they see</w:t>
      </w:r>
      <w:r w:rsidR="00713454">
        <w:rPr>
          <w:rFonts w:ascii="Comic Sans MS" w:eastAsia="Arial" w:hAnsi="Comic Sans MS" w:cs="Arial"/>
          <w:color w:val="1F497D" w:themeColor="text2"/>
          <w:sz w:val="24"/>
          <w:szCs w:val="24"/>
        </w:rPr>
        <w:t xml:space="preserve"> </w:t>
      </w:r>
      <w:r>
        <w:rPr>
          <w:rFonts w:ascii="Comic Sans MS" w:eastAsia="Arial" w:hAnsi="Comic Sans MS" w:cs="Arial"/>
          <w:color w:val="1F497D" w:themeColor="text2"/>
          <w:sz w:val="24"/>
          <w:szCs w:val="24"/>
        </w:rPr>
        <w:t>themselves and their gender diversity</w:t>
      </w:r>
    </w:p>
    <w:p w14:paraId="2B5F869A" w14:textId="007DD587" w:rsidR="00021786" w:rsidRPr="00021786" w:rsidRDefault="00021786" w:rsidP="00021786">
      <w:pPr>
        <w:jc w:val="both"/>
        <w:rPr>
          <w:rFonts w:ascii="Comic Sans MS" w:eastAsia="Arial" w:hAnsi="Comic Sans MS" w:cs="Arial"/>
          <w:color w:val="1F497D" w:themeColor="text2"/>
          <w:sz w:val="24"/>
          <w:szCs w:val="24"/>
        </w:rPr>
      </w:pPr>
      <w:r>
        <w:rPr>
          <w:rFonts w:ascii="Comic Sans MS" w:eastAsia="Arial" w:hAnsi="Comic Sans MS" w:cs="Arial"/>
          <w:color w:val="1F497D" w:themeColor="text2"/>
          <w:sz w:val="24"/>
          <w:szCs w:val="24"/>
        </w:rPr>
        <w:t xml:space="preserve">Begun to plan with the pilot group for the development of </w:t>
      </w:r>
      <w:proofErr w:type="spellStart"/>
      <w:r>
        <w:rPr>
          <w:rFonts w:ascii="Comic Sans MS" w:eastAsia="Arial" w:hAnsi="Comic Sans MS" w:cs="Arial"/>
          <w:color w:val="1F497D" w:themeColor="text2"/>
          <w:sz w:val="24"/>
          <w:szCs w:val="24"/>
        </w:rPr>
        <w:t>PfA</w:t>
      </w:r>
      <w:proofErr w:type="spellEnd"/>
      <w:r>
        <w:rPr>
          <w:rFonts w:ascii="Comic Sans MS" w:eastAsia="Arial" w:hAnsi="Comic Sans MS" w:cs="Arial"/>
          <w:color w:val="1F497D" w:themeColor="text2"/>
          <w:sz w:val="24"/>
          <w:szCs w:val="24"/>
        </w:rPr>
        <w:t xml:space="preserve"> for pupils with SEND.</w:t>
      </w:r>
    </w:p>
    <w:p w14:paraId="68796E9F" w14:textId="5C63B4FB" w:rsidR="0A67D26B" w:rsidRPr="00BE1A9D" w:rsidRDefault="0A67D26B" w:rsidP="00BE1A9D">
      <w:pPr>
        <w:jc w:val="both"/>
        <w:rPr>
          <w:rFonts w:ascii="Comic Sans MS" w:eastAsia="Arial" w:hAnsi="Comic Sans MS" w:cs="Arial"/>
          <w:b/>
          <w:bCs/>
          <w:sz w:val="24"/>
          <w:szCs w:val="24"/>
        </w:rPr>
      </w:pPr>
      <w:r w:rsidRPr="00BE1A9D">
        <w:rPr>
          <w:rFonts w:ascii="Comic Sans MS" w:eastAsia="Arial" w:hAnsi="Comic Sans MS" w:cs="Arial"/>
          <w:b/>
          <w:bCs/>
          <w:sz w:val="24"/>
          <w:szCs w:val="24"/>
        </w:rPr>
        <w:t>Objective 2</w:t>
      </w:r>
    </w:p>
    <w:p w14:paraId="3044B4C9" w14:textId="731BE4C4" w:rsidR="46441186" w:rsidRPr="00BE1A9D" w:rsidRDefault="46441186" w:rsidP="00BE1A9D">
      <w:pPr>
        <w:jc w:val="both"/>
        <w:rPr>
          <w:rFonts w:ascii="Comic Sans MS" w:eastAsia="Arial" w:hAnsi="Comic Sans MS" w:cs="Arial"/>
          <w:color w:val="1F497D" w:themeColor="text2"/>
          <w:sz w:val="24"/>
          <w:szCs w:val="24"/>
        </w:rPr>
      </w:pPr>
      <w:r w:rsidRPr="00BE1A9D">
        <w:rPr>
          <w:rFonts w:ascii="Comic Sans MS" w:eastAsia="Arial" w:hAnsi="Comic Sans MS" w:cs="Arial"/>
          <w:sz w:val="24"/>
          <w:szCs w:val="24"/>
        </w:rPr>
        <w:t>Advance equality of opportunity between people who share a protected characteristic and those who do not</w:t>
      </w:r>
      <w:r w:rsidRPr="00BE1A9D">
        <w:rPr>
          <w:rFonts w:ascii="Comic Sans MS" w:eastAsia="Arial" w:hAnsi="Comic Sans MS" w:cs="Arial"/>
          <w:color w:val="1F497D" w:themeColor="text2"/>
          <w:sz w:val="24"/>
          <w:szCs w:val="24"/>
        </w:rPr>
        <w:t>.</w:t>
      </w:r>
    </w:p>
    <w:p w14:paraId="3CA65E03" w14:textId="7BB1EA71" w:rsidR="026CF70C" w:rsidRPr="00BE1A9D" w:rsidRDefault="026CF70C" w:rsidP="00BE1A9D">
      <w:pPr>
        <w:jc w:val="both"/>
        <w:rPr>
          <w:rFonts w:ascii="Comic Sans MS" w:eastAsia="Arial" w:hAnsi="Comic Sans MS" w:cs="Arial"/>
          <w:b/>
          <w:bCs/>
          <w:sz w:val="24"/>
          <w:szCs w:val="24"/>
        </w:rPr>
      </w:pPr>
      <w:r w:rsidRPr="00BE1A9D">
        <w:rPr>
          <w:rFonts w:ascii="Comic Sans MS" w:eastAsia="Arial" w:hAnsi="Comic Sans MS" w:cs="Arial"/>
          <w:b/>
          <w:bCs/>
          <w:sz w:val="24"/>
          <w:szCs w:val="24"/>
        </w:rPr>
        <w:t xml:space="preserve">Ensuring fair and equal life chances for all pupils </w:t>
      </w:r>
    </w:p>
    <w:p w14:paraId="345F793B" w14:textId="4027A729" w:rsidR="777D888E" w:rsidRPr="00BE1A9D" w:rsidRDefault="777D888E" w:rsidP="00BE1A9D">
      <w:pPr>
        <w:jc w:val="both"/>
        <w:rPr>
          <w:rFonts w:ascii="Comic Sans MS" w:eastAsia="Arial" w:hAnsi="Comic Sans MS" w:cs="Arial"/>
          <w:sz w:val="24"/>
          <w:szCs w:val="24"/>
        </w:rPr>
      </w:pPr>
      <w:r w:rsidRPr="00BE1A9D">
        <w:rPr>
          <w:rFonts w:ascii="Comic Sans MS" w:eastAsia="Arial" w:hAnsi="Comic Sans MS" w:cs="Arial"/>
          <w:sz w:val="24"/>
          <w:szCs w:val="24"/>
        </w:rPr>
        <w:t>What we will do to address this:</w:t>
      </w:r>
    </w:p>
    <w:p w14:paraId="07805A07" w14:textId="5613B8ED" w:rsidR="777D888E" w:rsidRPr="00BE1A9D" w:rsidRDefault="003621A0" w:rsidP="00BE1A9D">
      <w:pPr>
        <w:jc w:val="both"/>
        <w:rPr>
          <w:rFonts w:ascii="Comic Sans MS" w:eastAsia="Arial" w:hAnsi="Comic Sans MS" w:cs="Arial"/>
          <w:sz w:val="24"/>
          <w:szCs w:val="24"/>
        </w:rPr>
      </w:pPr>
      <w:r>
        <w:rPr>
          <w:rFonts w:ascii="Comic Sans MS" w:eastAsia="Arial" w:hAnsi="Comic Sans MS" w:cs="Arial"/>
          <w:sz w:val="24"/>
          <w:szCs w:val="24"/>
        </w:rPr>
        <w:t>Through the development of our new curriculum that ensures that all pupils are able to access this at their own ability level and that the skills they acquire equip them for a successful adult life</w:t>
      </w:r>
      <w:r w:rsidR="6D531627" w:rsidRPr="00BE1A9D">
        <w:rPr>
          <w:rFonts w:ascii="Comic Sans MS" w:eastAsia="Arial" w:hAnsi="Comic Sans MS" w:cs="Arial"/>
          <w:sz w:val="24"/>
          <w:szCs w:val="24"/>
        </w:rPr>
        <w:t>.</w:t>
      </w:r>
      <w:r w:rsidR="2B12EDA3" w:rsidRPr="00BE1A9D">
        <w:rPr>
          <w:rFonts w:ascii="Comic Sans MS" w:eastAsia="Arial" w:hAnsi="Comic Sans MS" w:cs="Arial"/>
          <w:sz w:val="24"/>
          <w:szCs w:val="24"/>
        </w:rPr>
        <w:t xml:space="preserve"> (Disability)</w:t>
      </w:r>
    </w:p>
    <w:p w14:paraId="2130F9BF" w14:textId="1BFF2E84" w:rsidR="35254269" w:rsidRPr="00BE1A9D" w:rsidRDefault="35254269" w:rsidP="00BE1A9D">
      <w:pPr>
        <w:jc w:val="both"/>
        <w:rPr>
          <w:rFonts w:ascii="Comic Sans MS" w:eastAsia="Arial" w:hAnsi="Comic Sans MS" w:cs="Arial"/>
          <w:sz w:val="24"/>
          <w:szCs w:val="24"/>
        </w:rPr>
      </w:pPr>
      <w:r w:rsidRPr="00BE1A9D">
        <w:rPr>
          <w:rFonts w:ascii="Comic Sans MS" w:eastAsia="Arial" w:hAnsi="Comic Sans MS" w:cs="Arial"/>
          <w:sz w:val="24"/>
          <w:szCs w:val="24"/>
        </w:rPr>
        <w:t>At the centre of this school’s aspiration for equality for all of our children is that they leave this school with the knowledge, skills,</w:t>
      </w:r>
      <w:r w:rsidR="082EBA5C" w:rsidRPr="00BE1A9D">
        <w:rPr>
          <w:rFonts w:ascii="Comic Sans MS" w:eastAsia="Arial" w:hAnsi="Comic Sans MS" w:cs="Arial"/>
          <w:sz w:val="24"/>
          <w:szCs w:val="24"/>
        </w:rPr>
        <w:t xml:space="preserve"> reading skills and ability to have choices and lead successful and fulfilling </w:t>
      </w:r>
      <w:r w:rsidR="003621A0">
        <w:rPr>
          <w:rFonts w:ascii="Comic Sans MS" w:eastAsia="Arial" w:hAnsi="Comic Sans MS" w:cs="Arial"/>
          <w:sz w:val="24"/>
          <w:szCs w:val="24"/>
        </w:rPr>
        <w:t>adult</w:t>
      </w:r>
      <w:r w:rsidR="082EBA5C" w:rsidRPr="00BE1A9D">
        <w:rPr>
          <w:rFonts w:ascii="Comic Sans MS" w:eastAsia="Arial" w:hAnsi="Comic Sans MS" w:cs="Arial"/>
          <w:sz w:val="24"/>
          <w:szCs w:val="24"/>
        </w:rPr>
        <w:t xml:space="preserve"> lives. This aspiration is </w:t>
      </w:r>
      <w:r w:rsidR="46D39F8D" w:rsidRPr="00BE1A9D">
        <w:rPr>
          <w:rFonts w:ascii="Comic Sans MS" w:eastAsia="Arial" w:hAnsi="Comic Sans MS" w:cs="Arial"/>
          <w:sz w:val="24"/>
          <w:szCs w:val="24"/>
        </w:rPr>
        <w:t xml:space="preserve">shared with </w:t>
      </w:r>
      <w:r w:rsidR="003621A0">
        <w:rPr>
          <w:rFonts w:ascii="Comic Sans MS" w:eastAsia="Arial" w:hAnsi="Comic Sans MS" w:cs="Arial"/>
          <w:sz w:val="24"/>
          <w:szCs w:val="24"/>
        </w:rPr>
        <w:t>pupils</w:t>
      </w:r>
      <w:r w:rsidR="3762093A" w:rsidRPr="00BE1A9D">
        <w:rPr>
          <w:rFonts w:ascii="Comic Sans MS" w:eastAsia="Arial" w:hAnsi="Comic Sans MS" w:cs="Arial"/>
          <w:sz w:val="24"/>
          <w:szCs w:val="24"/>
        </w:rPr>
        <w:t xml:space="preserve"> daily</w:t>
      </w:r>
      <w:r w:rsidR="46D39F8D" w:rsidRPr="00BE1A9D">
        <w:rPr>
          <w:rFonts w:ascii="Comic Sans MS" w:eastAsia="Arial" w:hAnsi="Comic Sans MS" w:cs="Arial"/>
          <w:sz w:val="24"/>
          <w:szCs w:val="24"/>
        </w:rPr>
        <w:t xml:space="preserve">. </w:t>
      </w:r>
    </w:p>
    <w:p w14:paraId="2D453C7A" w14:textId="56D983CE" w:rsidR="46D39F8D" w:rsidRPr="00BE1A9D" w:rsidRDefault="46D39F8D" w:rsidP="00BE1A9D">
      <w:pPr>
        <w:jc w:val="both"/>
        <w:rPr>
          <w:rFonts w:ascii="Comic Sans MS" w:eastAsia="Arial" w:hAnsi="Comic Sans MS" w:cs="Arial"/>
          <w:sz w:val="24"/>
          <w:szCs w:val="24"/>
        </w:rPr>
      </w:pPr>
      <w:r w:rsidRPr="00BE1A9D">
        <w:rPr>
          <w:rFonts w:ascii="Comic Sans MS" w:eastAsia="Arial" w:hAnsi="Comic Sans MS" w:cs="Arial"/>
          <w:sz w:val="24"/>
          <w:szCs w:val="24"/>
        </w:rPr>
        <w:lastRenderedPageBreak/>
        <w:t>The ways in which we</w:t>
      </w:r>
      <w:r w:rsidR="72D49ED5" w:rsidRPr="00BE1A9D">
        <w:rPr>
          <w:rFonts w:ascii="Comic Sans MS" w:eastAsia="Arial" w:hAnsi="Comic Sans MS" w:cs="Arial"/>
          <w:sz w:val="24"/>
          <w:szCs w:val="24"/>
        </w:rPr>
        <w:t xml:space="preserve"> will</w:t>
      </w:r>
      <w:r w:rsidRPr="00BE1A9D">
        <w:rPr>
          <w:rFonts w:ascii="Comic Sans MS" w:eastAsia="Arial" w:hAnsi="Comic Sans MS" w:cs="Arial"/>
          <w:sz w:val="24"/>
          <w:szCs w:val="24"/>
        </w:rPr>
        <w:t xml:space="preserve"> work to achieve it are:</w:t>
      </w:r>
    </w:p>
    <w:p w14:paraId="11EC70AC" w14:textId="0347BBDA" w:rsidR="46D39F8D" w:rsidRPr="00BE1A9D" w:rsidRDefault="46D39F8D" w:rsidP="00BE1A9D">
      <w:pPr>
        <w:pStyle w:val="ListParagraph"/>
        <w:numPr>
          <w:ilvl w:val="0"/>
          <w:numId w:val="1"/>
        </w:numPr>
        <w:jc w:val="both"/>
        <w:rPr>
          <w:rFonts w:ascii="Comic Sans MS" w:eastAsia="Arial" w:hAnsi="Comic Sans MS" w:cs="Arial"/>
          <w:sz w:val="24"/>
          <w:szCs w:val="24"/>
        </w:rPr>
      </w:pPr>
      <w:r w:rsidRPr="00BE1A9D">
        <w:rPr>
          <w:rFonts w:ascii="Comic Sans MS" w:eastAsia="Arial" w:hAnsi="Comic Sans MS" w:cs="Arial"/>
          <w:sz w:val="24"/>
          <w:szCs w:val="24"/>
        </w:rPr>
        <w:t xml:space="preserve">A </w:t>
      </w:r>
      <w:r w:rsidR="003621A0">
        <w:rPr>
          <w:rFonts w:ascii="Comic Sans MS" w:eastAsia="Arial" w:hAnsi="Comic Sans MS" w:cs="Arial"/>
          <w:sz w:val="24"/>
          <w:szCs w:val="24"/>
        </w:rPr>
        <w:t xml:space="preserve">focus on developing </w:t>
      </w:r>
      <w:r w:rsidR="005207CE">
        <w:rPr>
          <w:rFonts w:ascii="Comic Sans MS" w:eastAsia="Arial" w:hAnsi="Comic Sans MS" w:cs="Arial"/>
          <w:sz w:val="24"/>
          <w:szCs w:val="24"/>
        </w:rPr>
        <w:t>resilience</w:t>
      </w:r>
      <w:r w:rsidR="003621A0">
        <w:rPr>
          <w:rFonts w:ascii="Comic Sans MS" w:eastAsia="Arial" w:hAnsi="Comic Sans MS" w:cs="Arial"/>
          <w:sz w:val="24"/>
          <w:szCs w:val="24"/>
        </w:rPr>
        <w:t xml:space="preserve"> through PHSE lessons</w:t>
      </w:r>
      <w:r w:rsidRPr="00BE1A9D">
        <w:rPr>
          <w:rFonts w:ascii="Comic Sans MS" w:eastAsia="Arial" w:hAnsi="Comic Sans MS" w:cs="Arial"/>
          <w:sz w:val="24"/>
          <w:szCs w:val="24"/>
        </w:rPr>
        <w:t>.</w:t>
      </w:r>
      <w:r w:rsidR="31798407" w:rsidRPr="00BE1A9D">
        <w:rPr>
          <w:rFonts w:ascii="Comic Sans MS" w:eastAsia="Arial" w:hAnsi="Comic Sans MS" w:cs="Arial"/>
          <w:sz w:val="24"/>
          <w:szCs w:val="24"/>
        </w:rPr>
        <w:t xml:space="preserve"> </w:t>
      </w:r>
    </w:p>
    <w:p w14:paraId="2FC62E56" w14:textId="51920F64" w:rsidR="46D39F8D" w:rsidRPr="00BE1A9D" w:rsidRDefault="46D39F8D" w:rsidP="00BE1A9D">
      <w:pPr>
        <w:pStyle w:val="ListParagraph"/>
        <w:numPr>
          <w:ilvl w:val="0"/>
          <w:numId w:val="1"/>
        </w:numPr>
        <w:jc w:val="both"/>
        <w:rPr>
          <w:rFonts w:ascii="Comic Sans MS" w:eastAsia="Arial" w:hAnsi="Comic Sans MS" w:cs="Arial"/>
          <w:sz w:val="24"/>
          <w:szCs w:val="24"/>
        </w:rPr>
      </w:pPr>
      <w:r w:rsidRPr="00BE1A9D">
        <w:rPr>
          <w:rFonts w:ascii="Comic Sans MS" w:eastAsia="Arial" w:hAnsi="Comic Sans MS" w:cs="Arial"/>
          <w:sz w:val="24"/>
          <w:szCs w:val="24"/>
        </w:rPr>
        <w:t>Extending and using an ambitious and varied vocabulary in school</w:t>
      </w:r>
      <w:r w:rsidR="005207CE">
        <w:rPr>
          <w:rFonts w:ascii="Comic Sans MS" w:eastAsia="Arial" w:hAnsi="Comic Sans MS" w:cs="Arial"/>
          <w:sz w:val="24"/>
          <w:szCs w:val="24"/>
        </w:rPr>
        <w:t>.</w:t>
      </w:r>
    </w:p>
    <w:p w14:paraId="388AA34F" w14:textId="084170D3" w:rsidR="46D39F8D" w:rsidRPr="00BE1A9D" w:rsidRDefault="46D39F8D" w:rsidP="00BE1A9D">
      <w:pPr>
        <w:pStyle w:val="ListParagraph"/>
        <w:numPr>
          <w:ilvl w:val="0"/>
          <w:numId w:val="1"/>
        </w:numPr>
        <w:jc w:val="both"/>
        <w:rPr>
          <w:rFonts w:ascii="Comic Sans MS" w:eastAsia="Arial" w:hAnsi="Comic Sans MS" w:cs="Arial"/>
          <w:sz w:val="24"/>
          <w:szCs w:val="24"/>
        </w:rPr>
      </w:pPr>
      <w:r w:rsidRPr="00BE1A9D">
        <w:rPr>
          <w:rFonts w:ascii="Comic Sans MS" w:eastAsia="Arial" w:hAnsi="Comic Sans MS" w:cs="Arial"/>
          <w:sz w:val="24"/>
          <w:szCs w:val="24"/>
        </w:rPr>
        <w:t>A</w:t>
      </w:r>
      <w:r w:rsidR="005207CE">
        <w:rPr>
          <w:rFonts w:ascii="Comic Sans MS" w:eastAsia="Arial" w:hAnsi="Comic Sans MS" w:cs="Arial"/>
          <w:sz w:val="24"/>
          <w:szCs w:val="24"/>
        </w:rPr>
        <w:t xml:space="preserve"> </w:t>
      </w:r>
      <w:r w:rsidRPr="00BE1A9D">
        <w:rPr>
          <w:rFonts w:ascii="Comic Sans MS" w:eastAsia="Arial" w:hAnsi="Comic Sans MS" w:cs="Arial"/>
          <w:sz w:val="24"/>
          <w:szCs w:val="24"/>
        </w:rPr>
        <w:t>curriculum emphasising equality of opportunity and ambitious expectations for all pupils</w:t>
      </w:r>
      <w:r w:rsidR="1AD11395" w:rsidRPr="00BE1A9D">
        <w:rPr>
          <w:rFonts w:ascii="Comic Sans MS" w:eastAsia="Arial" w:hAnsi="Comic Sans MS" w:cs="Arial"/>
          <w:sz w:val="24"/>
          <w:szCs w:val="24"/>
        </w:rPr>
        <w:t>.</w:t>
      </w:r>
      <w:r w:rsidR="74DAF881" w:rsidRPr="00BE1A9D">
        <w:rPr>
          <w:rFonts w:ascii="Comic Sans MS" w:eastAsia="Arial" w:hAnsi="Comic Sans MS" w:cs="Arial"/>
          <w:sz w:val="24"/>
          <w:szCs w:val="24"/>
        </w:rPr>
        <w:t xml:space="preserve"> </w:t>
      </w:r>
    </w:p>
    <w:p w14:paraId="182069BC" w14:textId="65A415E9" w:rsidR="1FD6D584" w:rsidRPr="00BE1A9D" w:rsidRDefault="1FD6D584" w:rsidP="00BE1A9D">
      <w:pPr>
        <w:pStyle w:val="ListParagraph"/>
        <w:numPr>
          <w:ilvl w:val="0"/>
          <w:numId w:val="1"/>
        </w:numPr>
        <w:jc w:val="both"/>
        <w:rPr>
          <w:rFonts w:ascii="Comic Sans MS" w:eastAsia="Arial" w:hAnsi="Comic Sans MS" w:cs="Arial"/>
          <w:sz w:val="24"/>
          <w:szCs w:val="24"/>
        </w:rPr>
      </w:pPr>
      <w:r w:rsidRPr="00BE1A9D">
        <w:rPr>
          <w:rFonts w:ascii="Comic Sans MS" w:eastAsia="Arial" w:hAnsi="Comic Sans MS" w:cs="Arial"/>
          <w:sz w:val="24"/>
          <w:szCs w:val="24"/>
        </w:rPr>
        <w:t xml:space="preserve">Activities throughout the PSHE curriculum and the life of the school that promote confidence, social skills, respect, </w:t>
      </w:r>
      <w:r w:rsidR="7C6763DE" w:rsidRPr="00BE1A9D">
        <w:rPr>
          <w:rFonts w:ascii="Comic Sans MS" w:eastAsia="Arial" w:hAnsi="Comic Sans MS" w:cs="Arial"/>
          <w:sz w:val="24"/>
          <w:szCs w:val="24"/>
        </w:rPr>
        <w:t xml:space="preserve">resilience and de-stigmatise </w:t>
      </w:r>
      <w:r w:rsidR="2637DE38" w:rsidRPr="00BE1A9D">
        <w:rPr>
          <w:rFonts w:ascii="Comic Sans MS" w:eastAsia="Arial" w:hAnsi="Comic Sans MS" w:cs="Arial"/>
          <w:sz w:val="24"/>
          <w:szCs w:val="24"/>
        </w:rPr>
        <w:t>needing</w:t>
      </w:r>
      <w:r w:rsidR="7C6763DE" w:rsidRPr="00BE1A9D">
        <w:rPr>
          <w:rFonts w:ascii="Comic Sans MS" w:eastAsia="Arial" w:hAnsi="Comic Sans MS" w:cs="Arial"/>
          <w:sz w:val="24"/>
          <w:szCs w:val="24"/>
        </w:rPr>
        <w:t xml:space="preserve"> help or being different.</w:t>
      </w:r>
    </w:p>
    <w:p w14:paraId="7634F622" w14:textId="39FC875E" w:rsidR="317FA4F8" w:rsidRPr="00BE1A9D" w:rsidRDefault="317FA4F8" w:rsidP="00BE1A9D">
      <w:pPr>
        <w:pStyle w:val="ListParagraph"/>
        <w:numPr>
          <w:ilvl w:val="0"/>
          <w:numId w:val="1"/>
        </w:numPr>
        <w:jc w:val="both"/>
        <w:rPr>
          <w:rFonts w:ascii="Comic Sans MS" w:eastAsia="Arial" w:hAnsi="Comic Sans MS" w:cs="Arial"/>
          <w:sz w:val="24"/>
          <w:szCs w:val="24"/>
        </w:rPr>
      </w:pPr>
      <w:r w:rsidRPr="00BE1A9D">
        <w:rPr>
          <w:rFonts w:ascii="Comic Sans MS" w:eastAsia="Arial" w:hAnsi="Comic Sans MS" w:cs="Arial"/>
          <w:sz w:val="24"/>
          <w:szCs w:val="24"/>
        </w:rPr>
        <w:t>Positive behaviour management strategies.</w:t>
      </w:r>
    </w:p>
    <w:p w14:paraId="26964ECC" w14:textId="5D5174D9" w:rsidR="317FA4F8" w:rsidRPr="00BE1A9D" w:rsidRDefault="317FA4F8" w:rsidP="00BE1A9D">
      <w:pPr>
        <w:pStyle w:val="ListParagraph"/>
        <w:numPr>
          <w:ilvl w:val="0"/>
          <w:numId w:val="1"/>
        </w:numPr>
        <w:jc w:val="both"/>
        <w:rPr>
          <w:rFonts w:ascii="Comic Sans MS" w:eastAsia="Arial" w:hAnsi="Comic Sans MS" w:cs="Arial"/>
          <w:sz w:val="24"/>
          <w:szCs w:val="24"/>
        </w:rPr>
      </w:pPr>
      <w:r w:rsidRPr="00BE1A9D">
        <w:rPr>
          <w:rFonts w:ascii="Comic Sans MS" w:eastAsia="Arial" w:hAnsi="Comic Sans MS" w:cs="Arial"/>
          <w:sz w:val="24"/>
          <w:szCs w:val="24"/>
        </w:rPr>
        <w:t>Engagement with external partners and specialist cycles of support.</w:t>
      </w:r>
    </w:p>
    <w:p w14:paraId="21B3BE48" w14:textId="6B6546C4" w:rsidR="0100C351" w:rsidRPr="005207CE" w:rsidRDefault="0100C351" w:rsidP="00BE1A9D">
      <w:pPr>
        <w:pStyle w:val="ListParagraph"/>
        <w:numPr>
          <w:ilvl w:val="0"/>
          <w:numId w:val="1"/>
        </w:numPr>
        <w:jc w:val="both"/>
        <w:rPr>
          <w:rFonts w:ascii="Comic Sans MS" w:hAnsi="Comic Sans MS"/>
          <w:sz w:val="24"/>
          <w:szCs w:val="24"/>
        </w:rPr>
      </w:pPr>
      <w:r w:rsidRPr="00BE1A9D">
        <w:rPr>
          <w:rFonts w:ascii="Comic Sans MS" w:eastAsia="Arial" w:hAnsi="Comic Sans MS" w:cs="Arial"/>
          <w:sz w:val="24"/>
          <w:szCs w:val="24"/>
        </w:rPr>
        <w:t>A determination that children will be readers and will know, articulate and connect knowledge about their rich local and regional heritage and culture.</w:t>
      </w:r>
    </w:p>
    <w:p w14:paraId="2758CC6F" w14:textId="07F86CA8" w:rsidR="005207CE" w:rsidRPr="005207CE" w:rsidRDefault="005207CE" w:rsidP="00BE1A9D">
      <w:pPr>
        <w:pStyle w:val="ListParagraph"/>
        <w:numPr>
          <w:ilvl w:val="0"/>
          <w:numId w:val="1"/>
        </w:numPr>
        <w:jc w:val="both"/>
        <w:rPr>
          <w:rFonts w:ascii="Comic Sans MS" w:hAnsi="Comic Sans MS"/>
          <w:sz w:val="24"/>
          <w:szCs w:val="24"/>
        </w:rPr>
      </w:pPr>
      <w:r>
        <w:rPr>
          <w:rFonts w:ascii="Comic Sans MS" w:eastAsia="Arial" w:hAnsi="Comic Sans MS" w:cs="Arial"/>
          <w:sz w:val="24"/>
          <w:szCs w:val="24"/>
        </w:rPr>
        <w:t>Work on developing work experience both in school and within the wider community.</w:t>
      </w:r>
    </w:p>
    <w:p w14:paraId="606D1D68" w14:textId="3C25BC61" w:rsidR="005207CE" w:rsidRPr="002806B3" w:rsidRDefault="005207CE" w:rsidP="00BE1A9D">
      <w:pPr>
        <w:pStyle w:val="ListParagraph"/>
        <w:numPr>
          <w:ilvl w:val="0"/>
          <w:numId w:val="1"/>
        </w:numPr>
        <w:jc w:val="both"/>
        <w:rPr>
          <w:rFonts w:ascii="Comic Sans MS" w:hAnsi="Comic Sans MS"/>
          <w:sz w:val="24"/>
          <w:szCs w:val="24"/>
        </w:rPr>
      </w:pPr>
      <w:r>
        <w:rPr>
          <w:rFonts w:ascii="Comic Sans MS" w:eastAsia="Arial" w:hAnsi="Comic Sans MS" w:cs="Arial"/>
          <w:sz w:val="24"/>
          <w:szCs w:val="24"/>
        </w:rPr>
        <w:t>Developed of our Preparation for Adulthood curriculum, as part of our school curriculum development.</w:t>
      </w:r>
    </w:p>
    <w:p w14:paraId="0EB8A950" w14:textId="1B76AC52" w:rsidR="002806B3" w:rsidRPr="005207CE" w:rsidRDefault="002806B3" w:rsidP="00BE1A9D">
      <w:pPr>
        <w:pStyle w:val="ListParagraph"/>
        <w:numPr>
          <w:ilvl w:val="0"/>
          <w:numId w:val="1"/>
        </w:numPr>
        <w:jc w:val="both"/>
        <w:rPr>
          <w:rFonts w:ascii="Comic Sans MS" w:hAnsi="Comic Sans MS"/>
          <w:sz w:val="24"/>
          <w:szCs w:val="24"/>
        </w:rPr>
      </w:pPr>
      <w:r>
        <w:rPr>
          <w:rFonts w:ascii="Comic Sans MS" w:eastAsia="Arial" w:hAnsi="Comic Sans MS" w:cs="Arial"/>
          <w:sz w:val="24"/>
          <w:szCs w:val="24"/>
        </w:rPr>
        <w:t xml:space="preserve">Develop our </w:t>
      </w:r>
      <w:r w:rsidR="00815776">
        <w:rPr>
          <w:rFonts w:ascii="Comic Sans MS" w:eastAsia="Arial" w:hAnsi="Comic Sans MS" w:cs="Arial"/>
          <w:sz w:val="24"/>
          <w:szCs w:val="24"/>
        </w:rPr>
        <w:t>Literacy Policy to ensure that all learners can access reading at their level and through schemes that address different types of readers.</w:t>
      </w:r>
    </w:p>
    <w:p w14:paraId="7059110D" w14:textId="6390FEE3" w:rsidR="005207CE" w:rsidRPr="00815776" w:rsidRDefault="005207CE" w:rsidP="005207CE">
      <w:pPr>
        <w:jc w:val="both"/>
        <w:rPr>
          <w:rFonts w:ascii="Comic Sans MS" w:hAnsi="Comic Sans MS"/>
          <w:color w:val="002060"/>
          <w:sz w:val="24"/>
          <w:szCs w:val="24"/>
        </w:rPr>
      </w:pPr>
      <w:r w:rsidRPr="00815776">
        <w:rPr>
          <w:rFonts w:ascii="Comic Sans MS" w:hAnsi="Comic Sans MS"/>
          <w:color w:val="002060"/>
          <w:sz w:val="24"/>
          <w:szCs w:val="24"/>
        </w:rPr>
        <w:t>Commentary 2021</w:t>
      </w:r>
    </w:p>
    <w:p w14:paraId="5C8F22C3" w14:textId="002BB942" w:rsidR="00815776" w:rsidRDefault="00815776" w:rsidP="00815776">
      <w:pPr>
        <w:jc w:val="both"/>
        <w:rPr>
          <w:rFonts w:ascii="Comic Sans MS" w:eastAsia="Arial" w:hAnsi="Comic Sans MS" w:cs="Arial"/>
          <w:color w:val="1F497D" w:themeColor="text2"/>
          <w:sz w:val="24"/>
          <w:szCs w:val="24"/>
        </w:rPr>
      </w:pPr>
      <w:r>
        <w:rPr>
          <w:rFonts w:ascii="Comic Sans MS" w:eastAsia="Arial" w:hAnsi="Comic Sans MS" w:cs="Arial"/>
          <w:color w:val="1F497D" w:themeColor="text2"/>
          <w:sz w:val="24"/>
          <w:szCs w:val="24"/>
        </w:rPr>
        <w:t>In 2021 we have:-</w:t>
      </w:r>
    </w:p>
    <w:p w14:paraId="286EC782" w14:textId="1921E56D" w:rsidR="002F6C75" w:rsidRDefault="002F6C75" w:rsidP="002F6C75">
      <w:pPr>
        <w:pStyle w:val="ListParagraph"/>
        <w:numPr>
          <w:ilvl w:val="0"/>
          <w:numId w:val="6"/>
        </w:numPr>
        <w:jc w:val="both"/>
        <w:rPr>
          <w:rFonts w:ascii="Comic Sans MS" w:eastAsia="Arial" w:hAnsi="Comic Sans MS" w:cs="Arial"/>
          <w:color w:val="1F497D" w:themeColor="text2"/>
          <w:sz w:val="24"/>
          <w:szCs w:val="24"/>
        </w:rPr>
      </w:pPr>
      <w:r>
        <w:rPr>
          <w:rFonts w:ascii="Comic Sans MS" w:eastAsia="Arial" w:hAnsi="Comic Sans MS" w:cs="Arial"/>
          <w:color w:val="1F497D" w:themeColor="text2"/>
          <w:sz w:val="24"/>
          <w:szCs w:val="24"/>
        </w:rPr>
        <w:t>Begun to use Zones of Regulation in every class to support pupils to manage their behaviours.</w:t>
      </w:r>
    </w:p>
    <w:p w14:paraId="446B508E" w14:textId="5CAC14C5" w:rsidR="002F6C75" w:rsidRDefault="001D1131" w:rsidP="002F6C75">
      <w:pPr>
        <w:pStyle w:val="ListParagraph"/>
        <w:numPr>
          <w:ilvl w:val="0"/>
          <w:numId w:val="6"/>
        </w:numPr>
        <w:jc w:val="both"/>
        <w:rPr>
          <w:rFonts w:ascii="Comic Sans MS" w:eastAsia="Arial" w:hAnsi="Comic Sans MS" w:cs="Arial"/>
          <w:color w:val="1F497D" w:themeColor="text2"/>
          <w:sz w:val="24"/>
          <w:szCs w:val="24"/>
        </w:rPr>
      </w:pPr>
      <w:r>
        <w:rPr>
          <w:rFonts w:ascii="Comic Sans MS" w:eastAsia="Arial" w:hAnsi="Comic Sans MS" w:cs="Arial"/>
          <w:color w:val="1F497D" w:themeColor="text2"/>
          <w:sz w:val="24"/>
          <w:szCs w:val="24"/>
        </w:rPr>
        <w:t>Our new Literacy policy is in place and staff are receiving training in this.</w:t>
      </w:r>
    </w:p>
    <w:p w14:paraId="50A5A56E" w14:textId="3C3DD8E7" w:rsidR="001D1131" w:rsidRPr="002F6C75" w:rsidRDefault="001D1131" w:rsidP="002F6C75">
      <w:pPr>
        <w:pStyle w:val="ListParagraph"/>
        <w:numPr>
          <w:ilvl w:val="0"/>
          <w:numId w:val="6"/>
        </w:numPr>
        <w:jc w:val="both"/>
        <w:rPr>
          <w:rFonts w:ascii="Comic Sans MS" w:eastAsia="Arial" w:hAnsi="Comic Sans MS" w:cs="Arial"/>
          <w:color w:val="1F497D" w:themeColor="text2"/>
          <w:sz w:val="24"/>
          <w:szCs w:val="24"/>
        </w:rPr>
      </w:pPr>
      <w:r>
        <w:rPr>
          <w:rFonts w:ascii="Comic Sans MS" w:eastAsia="Arial" w:hAnsi="Comic Sans MS" w:cs="Arial"/>
          <w:color w:val="1F497D" w:themeColor="text2"/>
          <w:sz w:val="24"/>
          <w:szCs w:val="24"/>
        </w:rPr>
        <w:t xml:space="preserve">We have invested in new reading schemes to address our different types of readers to include Sight vocabulary readers and Phonetic readers. </w:t>
      </w:r>
    </w:p>
    <w:p w14:paraId="220B8414" w14:textId="77777777" w:rsidR="00815776" w:rsidRDefault="00815776" w:rsidP="00815776">
      <w:pPr>
        <w:jc w:val="both"/>
        <w:rPr>
          <w:rFonts w:ascii="Comic Sans MS" w:eastAsia="Arial" w:hAnsi="Comic Sans MS" w:cs="Arial"/>
          <w:color w:val="1F497D" w:themeColor="text2"/>
          <w:sz w:val="24"/>
          <w:szCs w:val="24"/>
        </w:rPr>
      </w:pPr>
    </w:p>
    <w:p w14:paraId="4C8F2AD2" w14:textId="77777777" w:rsidR="00815776" w:rsidRDefault="00815776" w:rsidP="005207CE">
      <w:pPr>
        <w:jc w:val="both"/>
        <w:rPr>
          <w:rFonts w:ascii="Comic Sans MS" w:hAnsi="Comic Sans MS"/>
          <w:color w:val="0070C0"/>
          <w:sz w:val="24"/>
          <w:szCs w:val="24"/>
        </w:rPr>
      </w:pPr>
    </w:p>
    <w:p w14:paraId="05D805A2" w14:textId="77777777" w:rsidR="005207CE" w:rsidRDefault="005207CE" w:rsidP="005207CE">
      <w:pPr>
        <w:jc w:val="both"/>
        <w:rPr>
          <w:rFonts w:ascii="Comic Sans MS" w:hAnsi="Comic Sans MS"/>
          <w:color w:val="0070C0"/>
          <w:sz w:val="24"/>
          <w:szCs w:val="24"/>
        </w:rPr>
      </w:pPr>
    </w:p>
    <w:p w14:paraId="40152720" w14:textId="288507DC" w:rsidR="253E1499" w:rsidRPr="00BE1A9D" w:rsidRDefault="253E1499" w:rsidP="00BE1A9D">
      <w:pPr>
        <w:jc w:val="both"/>
        <w:rPr>
          <w:rFonts w:ascii="Comic Sans MS" w:eastAsia="Arial" w:hAnsi="Comic Sans MS" w:cs="Arial"/>
          <w:color w:val="1F497D" w:themeColor="text2"/>
          <w:sz w:val="24"/>
          <w:szCs w:val="24"/>
        </w:rPr>
      </w:pPr>
    </w:p>
    <w:sectPr w:rsidR="253E1499" w:rsidRPr="00BE1A9D" w:rsidSect="00BE1A9D">
      <w:footerReference w:type="default" r:id="rId9"/>
      <w:pgSz w:w="11906" w:h="16838"/>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5267" w14:textId="77777777" w:rsidR="00FA6A7A" w:rsidRDefault="00FA6A7A" w:rsidP="00CE2F84">
      <w:pPr>
        <w:spacing w:after="0" w:line="240" w:lineRule="auto"/>
      </w:pPr>
      <w:r>
        <w:separator/>
      </w:r>
    </w:p>
  </w:endnote>
  <w:endnote w:type="continuationSeparator" w:id="0">
    <w:p w14:paraId="36174066" w14:textId="77777777" w:rsidR="00FA6A7A" w:rsidRDefault="00FA6A7A" w:rsidP="00CE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1C7F" w14:textId="4BA498A1" w:rsidR="00CE2F84" w:rsidRDefault="00CE2F84">
    <w:pPr>
      <w:pStyle w:val="Footer"/>
      <w:jc w:val="center"/>
      <w:rPr>
        <w:caps/>
        <w:noProof/>
        <w:color w:val="4F81BD" w:themeColor="accent1"/>
      </w:rPr>
    </w:pPr>
    <w:r>
      <w:rPr>
        <w:caps/>
        <w:color w:val="4F81BD" w:themeColor="accent1"/>
      </w:rPr>
      <w:t>Written by Mrs Derries January 2022</w:t>
    </w:r>
  </w:p>
  <w:p w14:paraId="3DEAAD81" w14:textId="77777777" w:rsidR="00CE2F84" w:rsidRDefault="00CE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6A6D" w14:textId="77777777" w:rsidR="00FA6A7A" w:rsidRDefault="00FA6A7A" w:rsidP="00CE2F84">
      <w:pPr>
        <w:spacing w:after="0" w:line="240" w:lineRule="auto"/>
      </w:pPr>
      <w:r>
        <w:separator/>
      </w:r>
    </w:p>
  </w:footnote>
  <w:footnote w:type="continuationSeparator" w:id="0">
    <w:p w14:paraId="7A078F22" w14:textId="77777777" w:rsidR="00FA6A7A" w:rsidRDefault="00FA6A7A" w:rsidP="00CE2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29A"/>
    <w:multiLevelType w:val="multilevel"/>
    <w:tmpl w:val="723E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F326B4"/>
    <w:multiLevelType w:val="multilevel"/>
    <w:tmpl w:val="28780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E84228"/>
    <w:multiLevelType w:val="hybridMultilevel"/>
    <w:tmpl w:val="9850B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F2663"/>
    <w:multiLevelType w:val="hybridMultilevel"/>
    <w:tmpl w:val="F14A3A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9349EE"/>
    <w:multiLevelType w:val="hybridMultilevel"/>
    <w:tmpl w:val="0330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7530C"/>
    <w:multiLevelType w:val="hybridMultilevel"/>
    <w:tmpl w:val="6C5A2E8C"/>
    <w:lvl w:ilvl="0" w:tplc="373C6D0E">
      <w:start w:val="1"/>
      <w:numFmt w:val="bullet"/>
      <w:lvlText w:val=""/>
      <w:lvlJc w:val="left"/>
      <w:pPr>
        <w:ind w:left="720" w:hanging="360"/>
      </w:pPr>
      <w:rPr>
        <w:rFonts w:ascii="Symbol" w:hAnsi="Symbol" w:hint="default"/>
      </w:rPr>
    </w:lvl>
    <w:lvl w:ilvl="1" w:tplc="2A5ED974">
      <w:start w:val="1"/>
      <w:numFmt w:val="bullet"/>
      <w:lvlText w:val="o"/>
      <w:lvlJc w:val="left"/>
      <w:pPr>
        <w:ind w:left="1440" w:hanging="360"/>
      </w:pPr>
      <w:rPr>
        <w:rFonts w:ascii="Courier New" w:hAnsi="Courier New" w:hint="default"/>
      </w:rPr>
    </w:lvl>
    <w:lvl w:ilvl="2" w:tplc="BB16C214">
      <w:start w:val="1"/>
      <w:numFmt w:val="bullet"/>
      <w:lvlText w:val=""/>
      <w:lvlJc w:val="left"/>
      <w:pPr>
        <w:ind w:left="2160" w:hanging="360"/>
      </w:pPr>
      <w:rPr>
        <w:rFonts w:ascii="Wingdings" w:hAnsi="Wingdings" w:hint="default"/>
      </w:rPr>
    </w:lvl>
    <w:lvl w:ilvl="3" w:tplc="33A0C81C">
      <w:start w:val="1"/>
      <w:numFmt w:val="bullet"/>
      <w:lvlText w:val=""/>
      <w:lvlJc w:val="left"/>
      <w:pPr>
        <w:ind w:left="2880" w:hanging="360"/>
      </w:pPr>
      <w:rPr>
        <w:rFonts w:ascii="Symbol" w:hAnsi="Symbol" w:hint="default"/>
      </w:rPr>
    </w:lvl>
    <w:lvl w:ilvl="4" w:tplc="953EDAD4">
      <w:start w:val="1"/>
      <w:numFmt w:val="bullet"/>
      <w:lvlText w:val="o"/>
      <w:lvlJc w:val="left"/>
      <w:pPr>
        <w:ind w:left="3600" w:hanging="360"/>
      </w:pPr>
      <w:rPr>
        <w:rFonts w:ascii="Courier New" w:hAnsi="Courier New" w:hint="default"/>
      </w:rPr>
    </w:lvl>
    <w:lvl w:ilvl="5" w:tplc="A1024DEE">
      <w:start w:val="1"/>
      <w:numFmt w:val="bullet"/>
      <w:lvlText w:val=""/>
      <w:lvlJc w:val="left"/>
      <w:pPr>
        <w:ind w:left="4320" w:hanging="360"/>
      </w:pPr>
      <w:rPr>
        <w:rFonts w:ascii="Wingdings" w:hAnsi="Wingdings" w:hint="default"/>
      </w:rPr>
    </w:lvl>
    <w:lvl w:ilvl="6" w:tplc="183066CC">
      <w:start w:val="1"/>
      <w:numFmt w:val="bullet"/>
      <w:lvlText w:val=""/>
      <w:lvlJc w:val="left"/>
      <w:pPr>
        <w:ind w:left="5040" w:hanging="360"/>
      </w:pPr>
      <w:rPr>
        <w:rFonts w:ascii="Symbol" w:hAnsi="Symbol" w:hint="default"/>
      </w:rPr>
    </w:lvl>
    <w:lvl w:ilvl="7" w:tplc="00E6B544">
      <w:start w:val="1"/>
      <w:numFmt w:val="bullet"/>
      <w:lvlText w:val="o"/>
      <w:lvlJc w:val="left"/>
      <w:pPr>
        <w:ind w:left="5760" w:hanging="360"/>
      </w:pPr>
      <w:rPr>
        <w:rFonts w:ascii="Courier New" w:hAnsi="Courier New" w:hint="default"/>
      </w:rPr>
    </w:lvl>
    <w:lvl w:ilvl="8" w:tplc="9934DE4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4F724C"/>
    <w:rsid w:val="00021786"/>
    <w:rsid w:val="001D1131"/>
    <w:rsid w:val="002806B3"/>
    <w:rsid w:val="002B289E"/>
    <w:rsid w:val="002C6147"/>
    <w:rsid w:val="002F6C75"/>
    <w:rsid w:val="003621A0"/>
    <w:rsid w:val="00440AEE"/>
    <w:rsid w:val="004413FB"/>
    <w:rsid w:val="00460573"/>
    <w:rsid w:val="005207CE"/>
    <w:rsid w:val="005612E9"/>
    <w:rsid w:val="006B0488"/>
    <w:rsid w:val="00713454"/>
    <w:rsid w:val="0078489A"/>
    <w:rsid w:val="00815776"/>
    <w:rsid w:val="008C0836"/>
    <w:rsid w:val="00936AB9"/>
    <w:rsid w:val="00A15103"/>
    <w:rsid w:val="00A8527E"/>
    <w:rsid w:val="00B251D0"/>
    <w:rsid w:val="00BA5418"/>
    <w:rsid w:val="00BB7B05"/>
    <w:rsid w:val="00BE1A9D"/>
    <w:rsid w:val="00C073B1"/>
    <w:rsid w:val="00C32F70"/>
    <w:rsid w:val="00CE2F84"/>
    <w:rsid w:val="00D024FB"/>
    <w:rsid w:val="00D753E1"/>
    <w:rsid w:val="00EB5187"/>
    <w:rsid w:val="00EC3B37"/>
    <w:rsid w:val="00F25366"/>
    <w:rsid w:val="00F54A8D"/>
    <w:rsid w:val="00FA6A7A"/>
    <w:rsid w:val="00FCAEA6"/>
    <w:rsid w:val="0100C351"/>
    <w:rsid w:val="017B073B"/>
    <w:rsid w:val="0269A7F6"/>
    <w:rsid w:val="026CF70C"/>
    <w:rsid w:val="03923A64"/>
    <w:rsid w:val="04A2B42D"/>
    <w:rsid w:val="04B2A7FD"/>
    <w:rsid w:val="0532D798"/>
    <w:rsid w:val="064F724C"/>
    <w:rsid w:val="070322C7"/>
    <w:rsid w:val="0758E9CA"/>
    <w:rsid w:val="082EBA5C"/>
    <w:rsid w:val="0958ABA7"/>
    <w:rsid w:val="09B70761"/>
    <w:rsid w:val="0A197138"/>
    <w:rsid w:val="0A67D26B"/>
    <w:rsid w:val="0AA850EF"/>
    <w:rsid w:val="0B5364A2"/>
    <w:rsid w:val="0C61BB50"/>
    <w:rsid w:val="0D32FD02"/>
    <w:rsid w:val="10B6D92C"/>
    <w:rsid w:val="12E38330"/>
    <w:rsid w:val="13EAFFA9"/>
    <w:rsid w:val="15A0DD65"/>
    <w:rsid w:val="17A7F351"/>
    <w:rsid w:val="1AB89C27"/>
    <w:rsid w:val="1AC0EE1E"/>
    <w:rsid w:val="1AD11395"/>
    <w:rsid w:val="1B31D045"/>
    <w:rsid w:val="1C101EE9"/>
    <w:rsid w:val="1C5EB6BD"/>
    <w:rsid w:val="1DF88EE0"/>
    <w:rsid w:val="1F96577F"/>
    <w:rsid w:val="1FD6D584"/>
    <w:rsid w:val="2005AE7A"/>
    <w:rsid w:val="206AA376"/>
    <w:rsid w:val="208A1A72"/>
    <w:rsid w:val="2265FDCA"/>
    <w:rsid w:val="22B36486"/>
    <w:rsid w:val="22E5747F"/>
    <w:rsid w:val="22EA2FEC"/>
    <w:rsid w:val="253E1499"/>
    <w:rsid w:val="25C59A42"/>
    <w:rsid w:val="2637DE38"/>
    <w:rsid w:val="26B4508B"/>
    <w:rsid w:val="27616AA3"/>
    <w:rsid w:val="2786D5A9"/>
    <w:rsid w:val="2812B913"/>
    <w:rsid w:val="28479A92"/>
    <w:rsid w:val="2A990B65"/>
    <w:rsid w:val="2AD01F0E"/>
    <w:rsid w:val="2B12EDA3"/>
    <w:rsid w:val="2B6DE47F"/>
    <w:rsid w:val="2C100F88"/>
    <w:rsid w:val="2C50D29F"/>
    <w:rsid w:val="2EEB457E"/>
    <w:rsid w:val="31798407"/>
    <w:rsid w:val="317FA4F8"/>
    <w:rsid w:val="332EF55A"/>
    <w:rsid w:val="33BEB6A1"/>
    <w:rsid w:val="34145AEE"/>
    <w:rsid w:val="35254269"/>
    <w:rsid w:val="36F65763"/>
    <w:rsid w:val="3705A774"/>
    <w:rsid w:val="37098B73"/>
    <w:rsid w:val="3762093A"/>
    <w:rsid w:val="3893C6AB"/>
    <w:rsid w:val="3981ADF3"/>
    <w:rsid w:val="3BA4B388"/>
    <w:rsid w:val="3CAC2D53"/>
    <w:rsid w:val="3DEEBD77"/>
    <w:rsid w:val="3EAD3A60"/>
    <w:rsid w:val="3F9643A1"/>
    <w:rsid w:val="3FAF6BFE"/>
    <w:rsid w:val="40204E25"/>
    <w:rsid w:val="4056CBE1"/>
    <w:rsid w:val="40E187B6"/>
    <w:rsid w:val="41929B83"/>
    <w:rsid w:val="4260E074"/>
    <w:rsid w:val="4547E485"/>
    <w:rsid w:val="45FDCEFB"/>
    <w:rsid w:val="46441186"/>
    <w:rsid w:val="46D39F8D"/>
    <w:rsid w:val="471468B3"/>
    <w:rsid w:val="477FAA50"/>
    <w:rsid w:val="4803C37A"/>
    <w:rsid w:val="483EF696"/>
    <w:rsid w:val="48B40498"/>
    <w:rsid w:val="49638D0C"/>
    <w:rsid w:val="49961A34"/>
    <w:rsid w:val="4B31EA95"/>
    <w:rsid w:val="4BCCB93B"/>
    <w:rsid w:val="4BCD461B"/>
    <w:rsid w:val="4CBA2F30"/>
    <w:rsid w:val="4DBE802D"/>
    <w:rsid w:val="4DDD726A"/>
    <w:rsid w:val="4E698B57"/>
    <w:rsid w:val="4EDAC8A6"/>
    <w:rsid w:val="4EF3E9FE"/>
    <w:rsid w:val="4FB454F1"/>
    <w:rsid w:val="50538AC8"/>
    <w:rsid w:val="507B4C38"/>
    <w:rsid w:val="513AA47B"/>
    <w:rsid w:val="51502552"/>
    <w:rsid w:val="51A12C19"/>
    <w:rsid w:val="52171C99"/>
    <w:rsid w:val="523DCB7C"/>
    <w:rsid w:val="528FE4DA"/>
    <w:rsid w:val="52ACDCE6"/>
    <w:rsid w:val="52DDB98E"/>
    <w:rsid w:val="53D85800"/>
    <w:rsid w:val="54D8CCDB"/>
    <w:rsid w:val="54D9FBCB"/>
    <w:rsid w:val="552984E3"/>
    <w:rsid w:val="55739B81"/>
    <w:rsid w:val="55E47DA8"/>
    <w:rsid w:val="56239675"/>
    <w:rsid w:val="56AE0DA8"/>
    <w:rsid w:val="57030CB5"/>
    <w:rsid w:val="58052713"/>
    <w:rsid w:val="586125A5"/>
    <w:rsid w:val="5A2E7127"/>
    <w:rsid w:val="5D373B61"/>
    <w:rsid w:val="5DD9F8E9"/>
    <w:rsid w:val="5DDEB456"/>
    <w:rsid w:val="5E5AEEA0"/>
    <w:rsid w:val="5F5A49B7"/>
    <w:rsid w:val="608798A4"/>
    <w:rsid w:val="60E2D590"/>
    <w:rsid w:val="610F4275"/>
    <w:rsid w:val="616AF4D2"/>
    <w:rsid w:val="618A59B0"/>
    <w:rsid w:val="61AF8EB3"/>
    <w:rsid w:val="61BD5453"/>
    <w:rsid w:val="647BE9EA"/>
    <w:rsid w:val="64E72F75"/>
    <w:rsid w:val="65162630"/>
    <w:rsid w:val="6577021A"/>
    <w:rsid w:val="65C4A378"/>
    <w:rsid w:val="6669FCE6"/>
    <w:rsid w:val="6682FFD6"/>
    <w:rsid w:val="66ED473D"/>
    <w:rsid w:val="6740C06A"/>
    <w:rsid w:val="679B31B7"/>
    <w:rsid w:val="682D37B7"/>
    <w:rsid w:val="6862F61F"/>
    <w:rsid w:val="690F0DD0"/>
    <w:rsid w:val="696191FF"/>
    <w:rsid w:val="6B443031"/>
    <w:rsid w:val="6C39FBAF"/>
    <w:rsid w:val="6C86FBCF"/>
    <w:rsid w:val="6D531627"/>
    <w:rsid w:val="723DDF1F"/>
    <w:rsid w:val="72D49ED5"/>
    <w:rsid w:val="743753FA"/>
    <w:rsid w:val="749496AC"/>
    <w:rsid w:val="74DAF881"/>
    <w:rsid w:val="75E79C8B"/>
    <w:rsid w:val="7602F994"/>
    <w:rsid w:val="7716F731"/>
    <w:rsid w:val="777D888E"/>
    <w:rsid w:val="77A1EC88"/>
    <w:rsid w:val="77D19BFC"/>
    <w:rsid w:val="790F8E97"/>
    <w:rsid w:val="7986DC9D"/>
    <w:rsid w:val="7A40196D"/>
    <w:rsid w:val="7ABB0DAE"/>
    <w:rsid w:val="7B093CBE"/>
    <w:rsid w:val="7C2A5968"/>
    <w:rsid w:val="7C472F59"/>
    <w:rsid w:val="7C6763DE"/>
    <w:rsid w:val="7DD99700"/>
    <w:rsid w:val="7DE11947"/>
    <w:rsid w:val="7E4E6449"/>
    <w:rsid w:val="7EFBABF7"/>
    <w:rsid w:val="7F866CE7"/>
    <w:rsid w:val="7FB3AA65"/>
    <w:rsid w:val="7FDCA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9852"/>
  <w15:docId w15:val="{5E5441DA-2BAD-41CB-9B10-C0F39591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E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F84"/>
  </w:style>
  <w:style w:type="paragraph" w:styleId="Footer">
    <w:name w:val="footer"/>
    <w:basedOn w:val="Normal"/>
    <w:link w:val="FooterChar"/>
    <w:uiPriority w:val="99"/>
    <w:unhideWhenUsed/>
    <w:rsid w:val="00CE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F84"/>
  </w:style>
  <w:style w:type="paragraph" w:styleId="BalloonText">
    <w:name w:val="Balloon Text"/>
    <w:basedOn w:val="Normal"/>
    <w:link w:val="BalloonTextChar"/>
    <w:uiPriority w:val="99"/>
    <w:semiHidden/>
    <w:unhideWhenUsed/>
    <w:rsid w:val="00D75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weedmouthpriorpark.northumberland.sch.uk/pupil-premiu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Iain Williams</cp:lastModifiedBy>
  <cp:revision>2</cp:revision>
  <cp:lastPrinted>2022-02-17T11:02:00Z</cp:lastPrinted>
  <dcterms:created xsi:type="dcterms:W3CDTF">2022-03-01T20:06:00Z</dcterms:created>
  <dcterms:modified xsi:type="dcterms:W3CDTF">2022-03-01T20:06:00Z</dcterms:modified>
</cp:coreProperties>
</file>